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4F8" w:rsidRPr="00EF34F8" w:rsidRDefault="0001431F" w:rsidP="00EF34F8">
      <w:pPr>
        <w:jc w:val="center"/>
        <w:rPr>
          <w:rFonts w:ascii="Times New Roman" w:eastAsia="Times New Roman" w:hAnsi="Times New Roman" w:cs="Times New Roman"/>
          <w:sz w:val="32"/>
          <w:szCs w:val="32"/>
          <w:lang w:eastAsia="ru-RU"/>
        </w:rPr>
      </w:pPr>
      <w:r w:rsidRPr="0001431F">
        <w:rPr>
          <w:rFonts w:ascii="Times New Roman" w:eastAsia="Calibri" w:hAnsi="Times New Roman" w:cs="Times New Roman"/>
          <w:sz w:val="28"/>
          <w:szCs w:val="28"/>
        </w:rPr>
        <w:t xml:space="preserve">    </w:t>
      </w:r>
      <w:r w:rsidR="00EF34F8" w:rsidRPr="00EF34F8">
        <w:rPr>
          <w:rFonts w:ascii="Calibri" w:eastAsia="Calibri" w:hAnsi="Calibri" w:cs="Times New Roman"/>
          <w:b/>
          <w:sz w:val="32"/>
          <w:szCs w:val="32"/>
        </w:rPr>
        <w:t xml:space="preserve">Кружок </w:t>
      </w:r>
      <w:r w:rsidR="00EF34F8" w:rsidRPr="00EF34F8">
        <w:rPr>
          <w:rFonts w:ascii="Times New Roman" w:eastAsia="Times New Roman" w:hAnsi="Times New Roman" w:cs="Times New Roman"/>
          <w:b/>
          <w:sz w:val="32"/>
          <w:szCs w:val="32"/>
          <w:lang w:eastAsia="ru-RU"/>
        </w:rPr>
        <w:t>«В мире горных пород и минералов»</w:t>
      </w:r>
    </w:p>
    <w:p w:rsidR="00EF34F8" w:rsidRPr="00EF34F8" w:rsidRDefault="00EF34F8" w:rsidP="00EF34F8">
      <w:pPr>
        <w:spacing w:after="0" w:line="240" w:lineRule="auto"/>
        <w:jc w:val="center"/>
        <w:rPr>
          <w:rFonts w:ascii="Times New Roman" w:eastAsia="Times New Roman" w:hAnsi="Times New Roman" w:cs="Times New Roman"/>
          <w:b/>
          <w:sz w:val="32"/>
          <w:szCs w:val="32"/>
          <w:lang w:eastAsia="ru-RU"/>
        </w:rPr>
      </w:pPr>
      <w:r w:rsidRPr="00EF34F8">
        <w:rPr>
          <w:rFonts w:ascii="Times New Roman" w:eastAsia="Times New Roman" w:hAnsi="Times New Roman" w:cs="Times New Roman"/>
          <w:sz w:val="24"/>
          <w:szCs w:val="24"/>
          <w:lang w:eastAsia="ru-RU"/>
        </w:rPr>
        <w:t>«</w:t>
      </w:r>
      <w:r w:rsidRPr="00EF34F8">
        <w:rPr>
          <w:rFonts w:ascii="Times New Roman" w:eastAsia="Times New Roman" w:hAnsi="Times New Roman" w:cs="Times New Roman"/>
          <w:b/>
          <w:sz w:val="32"/>
          <w:szCs w:val="32"/>
          <w:lang w:eastAsia="ru-RU"/>
        </w:rPr>
        <w:t xml:space="preserve">Камень в архитектуре» </w:t>
      </w:r>
    </w:p>
    <w:p w:rsidR="00EF34F8" w:rsidRPr="00EF34F8" w:rsidRDefault="00EF34F8" w:rsidP="00EF34F8">
      <w:pPr>
        <w:rPr>
          <w:rFonts w:ascii="Calibri" w:eastAsia="Calibri" w:hAnsi="Calibri" w:cs="Times New Roman"/>
          <w:b/>
        </w:rPr>
      </w:pPr>
      <w:r w:rsidRPr="00EF34F8">
        <w:rPr>
          <w:rFonts w:ascii="Calibri" w:eastAsia="Calibri" w:hAnsi="Calibri" w:cs="Times New Roman"/>
          <w:b/>
        </w:rPr>
        <w:t>24.04.2020 г.</w:t>
      </w:r>
    </w:p>
    <w:p w:rsidR="0001431F" w:rsidRPr="0001431F" w:rsidRDefault="00EF34F8" w:rsidP="0001431F">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1431F" w:rsidRPr="0001431F">
        <w:rPr>
          <w:rFonts w:ascii="Times New Roman" w:eastAsia="Calibri" w:hAnsi="Times New Roman" w:cs="Times New Roman"/>
          <w:sz w:val="28"/>
          <w:szCs w:val="28"/>
        </w:rPr>
        <w:t>Современный облик Нижнего Новгорода быстро меняется. За последние годы появились красивые архитектурные объекты, в строительстве которых применяются новейшие технологии, строительные и облицовочные материалы. Натуральные природные камни всё чаще применяются для украшения фасадов зданий и внутреннего их убранства.</w:t>
      </w:r>
    </w:p>
    <w:p w:rsidR="007D3535" w:rsidRPr="00204C4C" w:rsidRDefault="0001431F" w:rsidP="00204C4C">
      <w:pPr>
        <w:spacing w:line="360" w:lineRule="auto"/>
        <w:jc w:val="both"/>
        <w:rPr>
          <w:rFonts w:ascii="Times New Roman" w:eastAsia="Calibri" w:hAnsi="Times New Roman" w:cs="Times New Roman"/>
          <w:sz w:val="28"/>
          <w:szCs w:val="28"/>
        </w:rPr>
      </w:pPr>
      <w:r w:rsidRPr="0001431F">
        <w:rPr>
          <w:rFonts w:ascii="Times New Roman" w:eastAsia="Calibri" w:hAnsi="Times New Roman" w:cs="Times New Roman"/>
          <w:sz w:val="28"/>
          <w:szCs w:val="28"/>
        </w:rPr>
        <w:t xml:space="preserve">         Использование природных материалов в градостроительстве и индивидуальном строительстве, требует компетентности в вопросах о свойствах, добыче, использовании ст</w:t>
      </w:r>
      <w:r>
        <w:rPr>
          <w:rFonts w:ascii="Times New Roman" w:eastAsia="Calibri" w:hAnsi="Times New Roman" w:cs="Times New Roman"/>
          <w:sz w:val="28"/>
          <w:szCs w:val="28"/>
        </w:rPr>
        <w:t>роительных и облицовочных кам</w:t>
      </w:r>
      <w:r w:rsidRPr="0001431F">
        <w:rPr>
          <w:rFonts w:ascii="Times New Roman" w:eastAsia="Calibri" w:hAnsi="Times New Roman" w:cs="Times New Roman"/>
          <w:sz w:val="28"/>
          <w:szCs w:val="28"/>
        </w:rPr>
        <w:t>ней</w:t>
      </w:r>
      <w:r>
        <w:rPr>
          <w:rFonts w:ascii="Times New Roman" w:eastAsia="Calibri" w:hAnsi="Times New Roman" w:cs="Times New Roman"/>
          <w:sz w:val="28"/>
          <w:szCs w:val="28"/>
        </w:rPr>
        <w:t>.</w:t>
      </w:r>
    </w:p>
    <w:p w:rsidR="007D3535" w:rsidRPr="007D3535" w:rsidRDefault="007D3535" w:rsidP="007D3535">
      <w:pPr>
        <w:spacing w:after="240" w:line="360" w:lineRule="auto"/>
        <w:jc w:val="center"/>
        <w:rPr>
          <w:rFonts w:ascii="Times New Roman" w:eastAsia="Times New Roman" w:hAnsi="Times New Roman" w:cs="Times New Roman"/>
          <w:b/>
          <w:color w:val="000000"/>
          <w:sz w:val="28"/>
          <w:szCs w:val="28"/>
          <w:lang w:eastAsia="ru-RU"/>
        </w:rPr>
      </w:pPr>
      <w:r w:rsidRPr="007D3535">
        <w:rPr>
          <w:rFonts w:ascii="Times New Roman" w:eastAsia="Times New Roman" w:hAnsi="Times New Roman" w:cs="Times New Roman"/>
          <w:b/>
          <w:color w:val="000000"/>
          <w:sz w:val="28"/>
          <w:szCs w:val="28"/>
          <w:lang w:eastAsia="ru-RU"/>
        </w:rPr>
        <w:t>Облицовочные горные породы</w:t>
      </w:r>
    </w:p>
    <w:p w:rsidR="007D3535" w:rsidRPr="007D3535" w:rsidRDefault="007D3535" w:rsidP="007D3535">
      <w:pPr>
        <w:spacing w:after="240" w:line="360" w:lineRule="auto"/>
        <w:jc w:val="center"/>
        <w:rPr>
          <w:rFonts w:ascii="Times New Roman" w:eastAsia="Times New Roman" w:hAnsi="Times New Roman" w:cs="Times New Roman"/>
          <w:b/>
          <w:color w:val="000000"/>
          <w:sz w:val="28"/>
          <w:szCs w:val="28"/>
          <w:lang w:eastAsia="ru-RU"/>
        </w:rPr>
      </w:pPr>
      <w:r w:rsidRPr="007D3535">
        <w:rPr>
          <w:rFonts w:ascii="Times New Roman" w:eastAsia="Times New Roman" w:hAnsi="Times New Roman" w:cs="Times New Roman"/>
          <w:b/>
          <w:color w:val="000000"/>
          <w:sz w:val="28"/>
          <w:szCs w:val="28"/>
          <w:lang w:eastAsia="ru-RU"/>
        </w:rPr>
        <w:t xml:space="preserve"> Основные диагностические свойства минералов, слагающих</w:t>
      </w:r>
    </w:p>
    <w:p w:rsidR="007D3535" w:rsidRPr="007D3535" w:rsidRDefault="007D3535" w:rsidP="007D3535">
      <w:pPr>
        <w:spacing w:after="240" w:line="360" w:lineRule="auto"/>
        <w:jc w:val="center"/>
        <w:rPr>
          <w:rFonts w:ascii="Times New Roman" w:eastAsia="Times New Roman" w:hAnsi="Times New Roman" w:cs="Times New Roman"/>
          <w:b/>
          <w:color w:val="000000"/>
          <w:sz w:val="28"/>
          <w:szCs w:val="28"/>
          <w:lang w:eastAsia="ru-RU"/>
        </w:rPr>
      </w:pPr>
      <w:r w:rsidRPr="007D3535">
        <w:rPr>
          <w:rFonts w:ascii="Times New Roman" w:eastAsia="Times New Roman" w:hAnsi="Times New Roman" w:cs="Times New Roman"/>
          <w:b/>
          <w:color w:val="000000"/>
          <w:sz w:val="28"/>
          <w:szCs w:val="28"/>
          <w:lang w:eastAsia="ru-RU"/>
        </w:rPr>
        <w:t>облицовочные горные породы</w:t>
      </w:r>
    </w:p>
    <w:p w:rsidR="007D3535" w:rsidRPr="007D3535" w:rsidRDefault="007D3535" w:rsidP="007D3535">
      <w:pPr>
        <w:spacing w:after="240" w:line="360" w:lineRule="auto"/>
        <w:jc w:val="both"/>
        <w:rPr>
          <w:rFonts w:ascii="Times New Roman" w:eastAsia="Times New Roman" w:hAnsi="Times New Roman" w:cs="Times New Roman"/>
          <w:b/>
          <w:color w:val="000000"/>
          <w:sz w:val="28"/>
          <w:szCs w:val="28"/>
          <w:lang w:eastAsia="ru-RU"/>
        </w:rPr>
      </w:pPr>
      <w:r w:rsidRPr="007D3535">
        <w:rPr>
          <w:rFonts w:ascii="Times New Roman" w:eastAsia="Times New Roman" w:hAnsi="Times New Roman" w:cs="Times New Roman"/>
          <w:b/>
          <w:color w:val="000000"/>
          <w:sz w:val="28"/>
          <w:szCs w:val="28"/>
          <w:lang w:eastAsia="ru-RU"/>
        </w:rPr>
        <w:t xml:space="preserve">        Блеск – </w:t>
      </w:r>
      <w:r w:rsidRPr="007D3535">
        <w:rPr>
          <w:rFonts w:ascii="Times New Roman" w:eastAsia="Times New Roman" w:hAnsi="Times New Roman" w:cs="Times New Roman"/>
          <w:color w:val="000000"/>
          <w:sz w:val="28"/>
          <w:szCs w:val="28"/>
          <w:lang w:eastAsia="ru-RU"/>
        </w:rPr>
        <w:t xml:space="preserve">качественная характеристика отражённого минералом света. Некоторые непрозрачные минералы сильно отражают свет и имеют </w:t>
      </w:r>
      <w:r w:rsidRPr="007D3535">
        <w:rPr>
          <w:rFonts w:ascii="Times New Roman" w:eastAsia="Times New Roman" w:hAnsi="Times New Roman" w:cs="Times New Roman"/>
          <w:b/>
          <w:color w:val="000000"/>
          <w:sz w:val="28"/>
          <w:szCs w:val="28"/>
          <w:lang w:eastAsia="ru-RU"/>
        </w:rPr>
        <w:t>металлический блеск</w:t>
      </w:r>
      <w:r w:rsidRPr="007D3535">
        <w:rPr>
          <w:rFonts w:ascii="Times New Roman" w:eastAsia="Times New Roman" w:hAnsi="Times New Roman" w:cs="Times New Roman"/>
          <w:color w:val="000000"/>
          <w:sz w:val="28"/>
          <w:szCs w:val="28"/>
          <w:lang w:eastAsia="ru-RU"/>
        </w:rPr>
        <w:t xml:space="preserve">. Это характерно для рудных минералов. Большинство минералов поглощают или пропускают значительную часть падающего на него света и обладают </w:t>
      </w:r>
      <w:r w:rsidRPr="007D3535">
        <w:rPr>
          <w:rFonts w:ascii="Times New Roman" w:eastAsia="Times New Roman" w:hAnsi="Times New Roman" w:cs="Times New Roman"/>
          <w:b/>
          <w:color w:val="000000"/>
          <w:sz w:val="28"/>
          <w:szCs w:val="28"/>
          <w:lang w:eastAsia="ru-RU"/>
        </w:rPr>
        <w:t>неметаллическим блеском.</w:t>
      </w:r>
      <w:r w:rsidRPr="007D3535">
        <w:rPr>
          <w:rFonts w:ascii="Times New Roman" w:eastAsia="Times New Roman" w:hAnsi="Times New Roman" w:cs="Times New Roman"/>
          <w:color w:val="000000"/>
          <w:sz w:val="28"/>
          <w:szCs w:val="28"/>
          <w:lang w:eastAsia="ru-RU"/>
        </w:rPr>
        <w:t xml:space="preserve"> Некоторые минералы имеют блеск, переходный от </w:t>
      </w:r>
      <w:proofErr w:type="gramStart"/>
      <w:r w:rsidRPr="007D3535">
        <w:rPr>
          <w:rFonts w:ascii="Times New Roman" w:eastAsia="Times New Roman" w:hAnsi="Times New Roman" w:cs="Times New Roman"/>
          <w:color w:val="000000"/>
          <w:sz w:val="28"/>
          <w:szCs w:val="28"/>
          <w:lang w:eastAsia="ru-RU"/>
        </w:rPr>
        <w:t>металлического</w:t>
      </w:r>
      <w:proofErr w:type="gramEnd"/>
      <w:r w:rsidRPr="007D3535">
        <w:rPr>
          <w:rFonts w:ascii="Times New Roman" w:eastAsia="Times New Roman" w:hAnsi="Times New Roman" w:cs="Times New Roman"/>
          <w:color w:val="000000"/>
          <w:sz w:val="28"/>
          <w:szCs w:val="28"/>
          <w:lang w:eastAsia="ru-RU"/>
        </w:rPr>
        <w:t xml:space="preserve"> к неметаллическому, который называется </w:t>
      </w:r>
      <w:r w:rsidRPr="007D3535">
        <w:rPr>
          <w:rFonts w:ascii="Times New Roman" w:eastAsia="Times New Roman" w:hAnsi="Times New Roman" w:cs="Times New Roman"/>
          <w:b/>
          <w:color w:val="000000"/>
          <w:sz w:val="28"/>
          <w:szCs w:val="28"/>
          <w:lang w:eastAsia="ru-RU"/>
        </w:rPr>
        <w:t>полуметаллическим.</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u w:val="single"/>
          <w:lang w:eastAsia="ru-RU"/>
        </w:rPr>
      </w:pPr>
      <w:r w:rsidRPr="007D3535">
        <w:rPr>
          <w:rFonts w:ascii="Times New Roman" w:eastAsia="Times New Roman" w:hAnsi="Times New Roman" w:cs="Times New Roman"/>
          <w:color w:val="000000"/>
          <w:sz w:val="28"/>
          <w:szCs w:val="28"/>
          <w:lang w:eastAsia="ru-RU"/>
        </w:rPr>
        <w:t xml:space="preserve">           Минералы </w:t>
      </w:r>
      <w:r w:rsidRPr="007D3535">
        <w:rPr>
          <w:rFonts w:ascii="Times New Roman" w:eastAsia="Times New Roman" w:hAnsi="Times New Roman" w:cs="Times New Roman"/>
          <w:b/>
          <w:color w:val="000000"/>
          <w:sz w:val="28"/>
          <w:szCs w:val="28"/>
          <w:lang w:eastAsia="ru-RU"/>
        </w:rPr>
        <w:t>с неметаллическим блеском</w:t>
      </w:r>
      <w:r w:rsidRPr="007D3535">
        <w:rPr>
          <w:rFonts w:ascii="Times New Roman" w:eastAsia="Times New Roman" w:hAnsi="Times New Roman" w:cs="Times New Roman"/>
          <w:color w:val="000000"/>
          <w:sz w:val="28"/>
          <w:szCs w:val="28"/>
          <w:lang w:eastAsia="ru-RU"/>
        </w:rPr>
        <w:t xml:space="preserve"> обычно светлоокрашенные, некоторые из них прозрачны. Часто бывают </w:t>
      </w:r>
      <w:r w:rsidRPr="007D3535">
        <w:rPr>
          <w:rFonts w:ascii="Times New Roman" w:eastAsia="Times New Roman" w:hAnsi="Times New Roman" w:cs="Times New Roman"/>
          <w:color w:val="000000"/>
          <w:sz w:val="28"/>
          <w:szCs w:val="28"/>
          <w:u w:val="single"/>
          <w:lang w:eastAsia="ru-RU"/>
        </w:rPr>
        <w:t>прозрачными кварц, гипс, светлая слюда</w:t>
      </w:r>
      <w:r w:rsidRPr="007D3535">
        <w:rPr>
          <w:rFonts w:ascii="Times New Roman" w:eastAsia="Times New Roman" w:hAnsi="Times New Roman" w:cs="Times New Roman"/>
          <w:color w:val="000000"/>
          <w:sz w:val="28"/>
          <w:szCs w:val="28"/>
          <w:lang w:eastAsia="ru-RU"/>
        </w:rPr>
        <w:t xml:space="preserve">. Другие минералы (например, </w:t>
      </w:r>
      <w:proofErr w:type="spellStart"/>
      <w:r w:rsidRPr="007D3535">
        <w:rPr>
          <w:rFonts w:ascii="Times New Roman" w:eastAsia="Times New Roman" w:hAnsi="Times New Roman" w:cs="Times New Roman"/>
          <w:color w:val="000000"/>
          <w:sz w:val="28"/>
          <w:szCs w:val="28"/>
          <w:lang w:eastAsia="ru-RU"/>
        </w:rPr>
        <w:t>молочно</w:t>
      </w:r>
      <w:proofErr w:type="spellEnd"/>
      <w:r w:rsidRPr="007D3535">
        <w:rPr>
          <w:rFonts w:ascii="Times New Roman" w:eastAsia="Times New Roman" w:hAnsi="Times New Roman" w:cs="Times New Roman"/>
          <w:color w:val="000000"/>
          <w:sz w:val="28"/>
          <w:szCs w:val="28"/>
          <w:lang w:eastAsia="ru-RU"/>
        </w:rPr>
        <w:t xml:space="preserve"> – белый кварц), пропускающие свет, но сквозь которые нельзя чётко различать предметы, называют </w:t>
      </w:r>
      <w:r w:rsidRPr="007D3535">
        <w:rPr>
          <w:rFonts w:ascii="Times New Roman" w:eastAsia="Times New Roman" w:hAnsi="Times New Roman" w:cs="Times New Roman"/>
          <w:b/>
          <w:color w:val="000000"/>
          <w:sz w:val="28"/>
          <w:szCs w:val="28"/>
          <w:lang w:eastAsia="ru-RU"/>
        </w:rPr>
        <w:t>просвечивающими</w:t>
      </w:r>
      <w:r w:rsidRPr="007D3535">
        <w:rPr>
          <w:rFonts w:ascii="Times New Roman" w:eastAsia="Times New Roman" w:hAnsi="Times New Roman" w:cs="Times New Roman"/>
          <w:color w:val="000000"/>
          <w:sz w:val="28"/>
          <w:szCs w:val="28"/>
          <w:lang w:eastAsia="ru-RU"/>
        </w:rPr>
        <w:t xml:space="preserve">. Минералы, содержащие металлы, отличаются по светопропусканию. </w:t>
      </w:r>
      <w:r w:rsidRPr="007D3535">
        <w:rPr>
          <w:rFonts w:ascii="Times New Roman" w:eastAsia="Times New Roman" w:hAnsi="Times New Roman" w:cs="Times New Roman"/>
          <w:color w:val="000000"/>
          <w:sz w:val="28"/>
          <w:szCs w:val="28"/>
          <w:u w:val="single"/>
          <w:lang w:eastAsia="ru-RU"/>
        </w:rPr>
        <w:t xml:space="preserve">Если свет проходит сквозь минерал, хотя бы в самых </w:t>
      </w:r>
      <w:r w:rsidRPr="007D3535">
        <w:rPr>
          <w:rFonts w:ascii="Times New Roman" w:eastAsia="Times New Roman" w:hAnsi="Times New Roman" w:cs="Times New Roman"/>
          <w:color w:val="000000"/>
          <w:sz w:val="28"/>
          <w:szCs w:val="28"/>
          <w:u w:val="single"/>
          <w:lang w:eastAsia="ru-RU"/>
        </w:rPr>
        <w:lastRenderedPageBreak/>
        <w:t xml:space="preserve">тонких краях зёрен, то </w:t>
      </w:r>
      <w:proofErr w:type="gramStart"/>
      <w:r w:rsidRPr="007D3535">
        <w:rPr>
          <w:rFonts w:ascii="Times New Roman" w:eastAsia="Times New Roman" w:hAnsi="Times New Roman" w:cs="Times New Roman"/>
          <w:color w:val="000000"/>
          <w:sz w:val="28"/>
          <w:szCs w:val="28"/>
          <w:u w:val="single"/>
          <w:lang w:eastAsia="ru-RU"/>
        </w:rPr>
        <w:t>он</w:t>
      </w:r>
      <w:proofErr w:type="gramEnd"/>
      <w:r w:rsidRPr="007D3535">
        <w:rPr>
          <w:rFonts w:ascii="Times New Roman" w:eastAsia="Times New Roman" w:hAnsi="Times New Roman" w:cs="Times New Roman"/>
          <w:color w:val="000000"/>
          <w:sz w:val="28"/>
          <w:szCs w:val="28"/>
          <w:u w:val="single"/>
          <w:lang w:eastAsia="ru-RU"/>
        </w:rPr>
        <w:t xml:space="preserve"> как правило </w:t>
      </w:r>
      <w:r w:rsidRPr="007D3535">
        <w:rPr>
          <w:rFonts w:ascii="Times New Roman" w:eastAsia="Times New Roman" w:hAnsi="Times New Roman" w:cs="Times New Roman"/>
          <w:b/>
          <w:color w:val="000000"/>
          <w:sz w:val="28"/>
          <w:szCs w:val="28"/>
          <w:u w:val="single"/>
          <w:lang w:eastAsia="ru-RU"/>
        </w:rPr>
        <w:t>нерудный;</w:t>
      </w:r>
      <w:r w:rsidRPr="007D3535">
        <w:rPr>
          <w:rFonts w:ascii="Times New Roman" w:eastAsia="Times New Roman" w:hAnsi="Times New Roman" w:cs="Times New Roman"/>
          <w:color w:val="000000"/>
          <w:sz w:val="28"/>
          <w:szCs w:val="28"/>
          <w:u w:val="single"/>
          <w:lang w:eastAsia="ru-RU"/>
        </w:rPr>
        <w:t xml:space="preserve"> если же свет не проходит, то он </w:t>
      </w:r>
      <w:r w:rsidRPr="007D3535">
        <w:rPr>
          <w:rFonts w:ascii="Times New Roman" w:eastAsia="Times New Roman" w:hAnsi="Times New Roman" w:cs="Times New Roman"/>
          <w:b/>
          <w:color w:val="000000"/>
          <w:sz w:val="28"/>
          <w:szCs w:val="28"/>
          <w:u w:val="single"/>
          <w:lang w:eastAsia="ru-RU"/>
        </w:rPr>
        <w:t>рудный</w:t>
      </w:r>
      <w:r w:rsidRPr="007D3535">
        <w:rPr>
          <w:rFonts w:ascii="Times New Roman" w:eastAsia="Times New Roman" w:hAnsi="Times New Roman" w:cs="Times New Roman"/>
          <w:color w:val="000000"/>
          <w:sz w:val="28"/>
          <w:szCs w:val="28"/>
          <w:u w:val="single"/>
          <w:lang w:eastAsia="ru-RU"/>
        </w:rPr>
        <w:t>.</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 xml:space="preserve">           Пример: кварц на гранях кристаллов или на поверхностях излома – </w:t>
      </w:r>
      <w:r w:rsidRPr="007D3535">
        <w:rPr>
          <w:rFonts w:ascii="Times New Roman" w:eastAsia="Times New Roman" w:hAnsi="Times New Roman" w:cs="Times New Roman"/>
          <w:color w:val="000000"/>
          <w:sz w:val="28"/>
          <w:szCs w:val="28"/>
          <w:u w:val="single"/>
          <w:lang w:eastAsia="ru-RU"/>
        </w:rPr>
        <w:t>стеклянный;</w:t>
      </w:r>
      <w:r w:rsidRPr="007D3535">
        <w:rPr>
          <w:rFonts w:ascii="Times New Roman" w:eastAsia="Times New Roman" w:hAnsi="Times New Roman" w:cs="Times New Roman"/>
          <w:color w:val="000000"/>
          <w:sz w:val="28"/>
          <w:szCs w:val="28"/>
          <w:lang w:eastAsia="ru-RU"/>
        </w:rPr>
        <w:t xml:space="preserve"> тальк, разделяющийся на тонкие листочки по плоскостям спайности – </w:t>
      </w:r>
      <w:r w:rsidRPr="007D3535">
        <w:rPr>
          <w:rFonts w:ascii="Times New Roman" w:eastAsia="Times New Roman" w:hAnsi="Times New Roman" w:cs="Times New Roman"/>
          <w:color w:val="000000"/>
          <w:sz w:val="28"/>
          <w:szCs w:val="28"/>
          <w:u w:val="single"/>
          <w:lang w:eastAsia="ru-RU"/>
        </w:rPr>
        <w:t>перламутровый</w:t>
      </w:r>
      <w:r w:rsidRPr="007D3535">
        <w:rPr>
          <w:rFonts w:ascii="Times New Roman" w:eastAsia="Times New Roman" w:hAnsi="Times New Roman" w:cs="Times New Roman"/>
          <w:color w:val="000000"/>
          <w:sz w:val="28"/>
          <w:szCs w:val="28"/>
          <w:lang w:eastAsia="ru-RU"/>
        </w:rPr>
        <w:t xml:space="preserve">. Яркий, сверкающий, как у алмаза, блеск называется </w:t>
      </w:r>
      <w:r w:rsidRPr="007D3535">
        <w:rPr>
          <w:rFonts w:ascii="Times New Roman" w:eastAsia="Times New Roman" w:hAnsi="Times New Roman" w:cs="Times New Roman"/>
          <w:color w:val="000000"/>
          <w:sz w:val="28"/>
          <w:szCs w:val="28"/>
          <w:u w:val="single"/>
          <w:lang w:eastAsia="ru-RU"/>
        </w:rPr>
        <w:t>алмазным. Когда свет падает на минерал с неметаллическим блеском, то он частично отражается от поверхности минерала, а частично преломляется на этой границе</w:t>
      </w:r>
      <w:r w:rsidRPr="007D3535">
        <w:rPr>
          <w:rFonts w:ascii="Times New Roman" w:eastAsia="Times New Roman" w:hAnsi="Times New Roman" w:cs="Times New Roman"/>
          <w:color w:val="000000"/>
          <w:sz w:val="28"/>
          <w:szCs w:val="28"/>
          <w:lang w:eastAsia="ru-RU"/>
        </w:rPr>
        <w:t xml:space="preserve">. Каждое вещество характеризуется определённым </w:t>
      </w:r>
      <w:r w:rsidRPr="007D3535">
        <w:rPr>
          <w:rFonts w:ascii="Times New Roman" w:eastAsia="Times New Roman" w:hAnsi="Times New Roman" w:cs="Times New Roman"/>
          <w:b/>
          <w:color w:val="000000"/>
          <w:sz w:val="28"/>
          <w:szCs w:val="28"/>
          <w:lang w:eastAsia="ru-RU"/>
        </w:rPr>
        <w:t>показателем преломления</w:t>
      </w:r>
      <w:r w:rsidRPr="007D3535">
        <w:rPr>
          <w:rFonts w:ascii="Times New Roman" w:eastAsia="Times New Roman" w:hAnsi="Times New Roman" w:cs="Times New Roman"/>
          <w:color w:val="000000"/>
          <w:sz w:val="28"/>
          <w:szCs w:val="28"/>
          <w:lang w:eastAsia="ru-RU"/>
        </w:rPr>
        <w:t>. Поскольку этот показатель может быть измерен с высокой точностью, он является весьма полезным диагностическим признаком минералов.</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b/>
          <w:color w:val="000000"/>
          <w:sz w:val="28"/>
          <w:szCs w:val="28"/>
          <w:lang w:eastAsia="ru-RU"/>
        </w:rPr>
        <w:t xml:space="preserve">          Цвет</w:t>
      </w:r>
      <w:r w:rsidRPr="007D3535">
        <w:rPr>
          <w:rFonts w:ascii="Times New Roman" w:eastAsia="Times New Roman" w:hAnsi="Times New Roman" w:cs="Times New Roman"/>
          <w:color w:val="000000"/>
          <w:sz w:val="28"/>
          <w:szCs w:val="28"/>
          <w:lang w:eastAsia="ru-RU"/>
        </w:rPr>
        <w:t xml:space="preserve"> – простой и удобный диагностический признак.  У рудных минералов с металлическим или полуметаллическим блеском характерный цвет может быть замаскирован </w:t>
      </w:r>
      <w:r w:rsidRPr="007D3535">
        <w:rPr>
          <w:rFonts w:ascii="Times New Roman" w:eastAsia="Times New Roman" w:hAnsi="Times New Roman" w:cs="Times New Roman"/>
          <w:color w:val="000000"/>
          <w:sz w:val="28"/>
          <w:szCs w:val="28"/>
          <w:u w:val="single"/>
          <w:lang w:eastAsia="ru-RU"/>
        </w:rPr>
        <w:t>игрой света в тонкой поверхностной плёнке</w:t>
      </w:r>
      <w:r w:rsidRPr="007D3535">
        <w:rPr>
          <w:rFonts w:ascii="Times New Roman" w:eastAsia="Times New Roman" w:hAnsi="Times New Roman" w:cs="Times New Roman"/>
          <w:color w:val="000000"/>
          <w:sz w:val="28"/>
          <w:szCs w:val="28"/>
          <w:lang w:eastAsia="ru-RU"/>
        </w:rPr>
        <w:t xml:space="preserve"> (</w:t>
      </w:r>
      <w:r w:rsidRPr="007D3535">
        <w:rPr>
          <w:rFonts w:ascii="Times New Roman" w:eastAsia="Times New Roman" w:hAnsi="Times New Roman" w:cs="Times New Roman"/>
          <w:b/>
          <w:color w:val="000000"/>
          <w:sz w:val="28"/>
          <w:szCs w:val="28"/>
          <w:lang w:eastAsia="ru-RU"/>
        </w:rPr>
        <w:t>побежалостью</w:t>
      </w:r>
      <w:r w:rsidRPr="007D3535">
        <w:rPr>
          <w:rFonts w:ascii="Times New Roman" w:eastAsia="Times New Roman" w:hAnsi="Times New Roman" w:cs="Times New Roman"/>
          <w:color w:val="000000"/>
          <w:sz w:val="28"/>
          <w:szCs w:val="28"/>
          <w:lang w:eastAsia="ru-RU"/>
        </w:rPr>
        <w:t xml:space="preserve">). Это свойственно </w:t>
      </w:r>
      <w:r w:rsidRPr="007D3535">
        <w:rPr>
          <w:rFonts w:ascii="Times New Roman" w:eastAsia="Times New Roman" w:hAnsi="Times New Roman" w:cs="Times New Roman"/>
          <w:color w:val="000000"/>
          <w:sz w:val="28"/>
          <w:szCs w:val="28"/>
          <w:u w:val="single"/>
          <w:lang w:eastAsia="ru-RU"/>
        </w:rPr>
        <w:t>большинству минералов меди</w:t>
      </w:r>
      <w:r w:rsidRPr="007D3535">
        <w:rPr>
          <w:rFonts w:ascii="Times New Roman" w:eastAsia="Times New Roman" w:hAnsi="Times New Roman" w:cs="Times New Roman"/>
          <w:color w:val="000000"/>
          <w:sz w:val="28"/>
          <w:szCs w:val="28"/>
          <w:lang w:eastAsia="ru-RU"/>
        </w:rPr>
        <w:t>.</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 xml:space="preserve">          Многие неметаллические минералы состоят из элементов, которые не обеспечивают им специфической окраски, но </w:t>
      </w:r>
      <w:r w:rsidRPr="007D3535">
        <w:rPr>
          <w:rFonts w:ascii="Times New Roman" w:eastAsia="Times New Roman" w:hAnsi="Times New Roman" w:cs="Times New Roman"/>
          <w:color w:val="000000"/>
          <w:sz w:val="28"/>
          <w:szCs w:val="28"/>
          <w:u w:val="single"/>
          <w:lang w:eastAsia="ru-RU"/>
        </w:rPr>
        <w:t xml:space="preserve">у них известны окрашенные разновидности, цвет которых обусловлен присутствием примесей химических элементов в малых количествах, </w:t>
      </w:r>
      <w:r w:rsidRPr="007D3535">
        <w:rPr>
          <w:rFonts w:ascii="Times New Roman" w:eastAsia="Times New Roman" w:hAnsi="Times New Roman" w:cs="Times New Roman"/>
          <w:color w:val="000000"/>
          <w:sz w:val="28"/>
          <w:szCs w:val="28"/>
          <w:lang w:eastAsia="ru-RU"/>
        </w:rPr>
        <w:t xml:space="preserve">не сопоставимых с интенсивностью вызываемой ими окраски. Такие элементы называют </w:t>
      </w:r>
      <w:r w:rsidRPr="007D3535">
        <w:rPr>
          <w:rFonts w:ascii="Times New Roman" w:eastAsia="Times New Roman" w:hAnsi="Times New Roman" w:cs="Times New Roman"/>
          <w:b/>
          <w:color w:val="000000"/>
          <w:sz w:val="28"/>
          <w:szCs w:val="28"/>
          <w:lang w:eastAsia="ru-RU"/>
        </w:rPr>
        <w:t xml:space="preserve">хромофорами;  </w:t>
      </w:r>
      <w:r w:rsidRPr="007D3535">
        <w:rPr>
          <w:rFonts w:ascii="Times New Roman" w:eastAsia="Times New Roman" w:hAnsi="Times New Roman" w:cs="Times New Roman"/>
          <w:color w:val="000000"/>
          <w:sz w:val="28"/>
          <w:szCs w:val="28"/>
          <w:u w:val="single"/>
          <w:lang w:eastAsia="ru-RU"/>
        </w:rPr>
        <w:t>их ионы отличаются избирательным поглощением света</w:t>
      </w:r>
      <w:r w:rsidRPr="007D3535">
        <w:rPr>
          <w:rFonts w:ascii="Times New Roman" w:eastAsia="Times New Roman" w:hAnsi="Times New Roman" w:cs="Times New Roman"/>
          <w:color w:val="000000"/>
          <w:sz w:val="28"/>
          <w:szCs w:val="28"/>
          <w:lang w:eastAsia="ru-RU"/>
        </w:rPr>
        <w:t xml:space="preserve">. Например, густо – </w:t>
      </w:r>
      <w:r w:rsidRPr="007D3535">
        <w:rPr>
          <w:rFonts w:ascii="Times New Roman" w:eastAsia="Times New Roman" w:hAnsi="Times New Roman" w:cs="Times New Roman"/>
          <w:color w:val="000000"/>
          <w:sz w:val="28"/>
          <w:szCs w:val="28"/>
          <w:u w:val="single"/>
          <w:lang w:eastAsia="ru-RU"/>
        </w:rPr>
        <w:t>фиолетовый аметист</w:t>
      </w:r>
      <w:r w:rsidRPr="007D3535">
        <w:rPr>
          <w:rFonts w:ascii="Times New Roman" w:eastAsia="Times New Roman" w:hAnsi="Times New Roman" w:cs="Times New Roman"/>
          <w:color w:val="000000"/>
          <w:sz w:val="28"/>
          <w:szCs w:val="28"/>
          <w:lang w:eastAsia="ru-RU"/>
        </w:rPr>
        <w:t xml:space="preserve"> обязан своей окраской ничтожной </w:t>
      </w:r>
      <w:r w:rsidRPr="007D3535">
        <w:rPr>
          <w:rFonts w:ascii="Times New Roman" w:eastAsia="Times New Roman" w:hAnsi="Times New Roman" w:cs="Times New Roman"/>
          <w:color w:val="000000"/>
          <w:sz w:val="28"/>
          <w:szCs w:val="28"/>
          <w:u w:val="single"/>
          <w:lang w:eastAsia="ru-RU"/>
        </w:rPr>
        <w:t>примеси железа в кварце</w:t>
      </w:r>
      <w:r w:rsidRPr="007D3535">
        <w:rPr>
          <w:rFonts w:ascii="Times New Roman" w:eastAsia="Times New Roman" w:hAnsi="Times New Roman" w:cs="Times New Roman"/>
          <w:color w:val="000000"/>
          <w:sz w:val="28"/>
          <w:szCs w:val="28"/>
          <w:lang w:eastAsia="ru-RU"/>
        </w:rPr>
        <w:t xml:space="preserve">, а густой </w:t>
      </w:r>
      <w:r w:rsidRPr="007D3535">
        <w:rPr>
          <w:rFonts w:ascii="Times New Roman" w:eastAsia="Times New Roman" w:hAnsi="Times New Roman" w:cs="Times New Roman"/>
          <w:color w:val="000000"/>
          <w:sz w:val="28"/>
          <w:szCs w:val="28"/>
          <w:u w:val="single"/>
          <w:lang w:eastAsia="ru-RU"/>
        </w:rPr>
        <w:t>зелёный цвет изумруда</w:t>
      </w:r>
      <w:r w:rsidRPr="007D3535">
        <w:rPr>
          <w:rFonts w:ascii="Times New Roman" w:eastAsia="Times New Roman" w:hAnsi="Times New Roman" w:cs="Times New Roman"/>
          <w:color w:val="000000"/>
          <w:sz w:val="28"/>
          <w:szCs w:val="28"/>
          <w:lang w:eastAsia="ru-RU"/>
        </w:rPr>
        <w:t xml:space="preserve"> связан с небольшим содержанием </w:t>
      </w:r>
      <w:r w:rsidRPr="007D3535">
        <w:rPr>
          <w:rFonts w:ascii="Times New Roman" w:eastAsia="Times New Roman" w:hAnsi="Times New Roman" w:cs="Times New Roman"/>
          <w:color w:val="000000"/>
          <w:sz w:val="28"/>
          <w:szCs w:val="28"/>
          <w:u w:val="single"/>
          <w:lang w:eastAsia="ru-RU"/>
        </w:rPr>
        <w:t>хрома в берилле</w:t>
      </w:r>
      <w:r w:rsidRPr="007D3535">
        <w:rPr>
          <w:rFonts w:ascii="Times New Roman" w:eastAsia="Times New Roman" w:hAnsi="Times New Roman" w:cs="Times New Roman"/>
          <w:color w:val="000000"/>
          <w:sz w:val="28"/>
          <w:szCs w:val="28"/>
          <w:lang w:eastAsia="ru-RU"/>
        </w:rPr>
        <w:t xml:space="preserve">. </w:t>
      </w:r>
      <w:r w:rsidRPr="007D3535">
        <w:rPr>
          <w:rFonts w:ascii="Times New Roman" w:eastAsia="Times New Roman" w:hAnsi="Times New Roman" w:cs="Times New Roman"/>
          <w:color w:val="000000"/>
          <w:sz w:val="28"/>
          <w:szCs w:val="28"/>
          <w:u w:val="single"/>
          <w:lang w:eastAsia="ru-RU"/>
        </w:rPr>
        <w:t>Бесцветные минералы могут быть окрашены механическими включениями</w:t>
      </w:r>
      <w:r w:rsidRPr="007D3535">
        <w:rPr>
          <w:rFonts w:ascii="Times New Roman" w:eastAsia="Times New Roman" w:hAnsi="Times New Roman" w:cs="Times New Roman"/>
          <w:color w:val="000000"/>
          <w:sz w:val="28"/>
          <w:szCs w:val="28"/>
          <w:lang w:eastAsia="ru-RU"/>
        </w:rPr>
        <w:t xml:space="preserve">. Так, тонкая рассеянная вкраплённость гематита придаёт кварцу красный цвет. Хотя цвет минералов – одно из самых легко определяемых свойств, при диагностике минералов, </w:t>
      </w:r>
      <w:r w:rsidRPr="007D3535">
        <w:rPr>
          <w:rFonts w:ascii="Times New Roman" w:eastAsia="Times New Roman" w:hAnsi="Times New Roman" w:cs="Times New Roman"/>
          <w:color w:val="000000"/>
          <w:sz w:val="28"/>
          <w:szCs w:val="28"/>
          <w:lang w:eastAsia="ru-RU"/>
        </w:rPr>
        <w:lastRenderedPageBreak/>
        <w:t>его надо использовать с осторожностью, так как он зависит от многих факторов.</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 xml:space="preserve">        Несмотря на изменчивость окраски многих минералов, цвет порошка минерала весьма постоянен, а потому является важным  диагностическим признаком. Обычно цвет</w:t>
      </w:r>
      <w:r w:rsidRPr="007D3535">
        <w:rPr>
          <w:rFonts w:ascii="Times New Roman" w:eastAsia="Times New Roman" w:hAnsi="Times New Roman" w:cs="Times New Roman"/>
          <w:color w:val="000000"/>
          <w:sz w:val="28"/>
          <w:szCs w:val="28"/>
          <w:u w:val="single"/>
          <w:lang w:eastAsia="ru-RU"/>
        </w:rPr>
        <w:t xml:space="preserve"> порошка минерала устанавливают по черте («</w:t>
      </w:r>
      <w:r w:rsidRPr="007D3535">
        <w:rPr>
          <w:rFonts w:ascii="Times New Roman" w:eastAsia="Times New Roman" w:hAnsi="Times New Roman" w:cs="Times New Roman"/>
          <w:b/>
          <w:color w:val="000000"/>
          <w:sz w:val="28"/>
          <w:szCs w:val="28"/>
          <w:u w:val="single"/>
          <w:lang w:eastAsia="ru-RU"/>
        </w:rPr>
        <w:t>цвету черты</w:t>
      </w:r>
      <w:r w:rsidRPr="007D3535">
        <w:rPr>
          <w:rFonts w:ascii="Times New Roman" w:eastAsia="Times New Roman" w:hAnsi="Times New Roman" w:cs="Times New Roman"/>
          <w:color w:val="000000"/>
          <w:sz w:val="28"/>
          <w:szCs w:val="28"/>
          <w:u w:val="single"/>
          <w:lang w:eastAsia="ru-RU"/>
        </w:rPr>
        <w:t>»), которую оставляет минерал</w:t>
      </w:r>
      <w:r w:rsidRPr="007D3535">
        <w:rPr>
          <w:rFonts w:ascii="Times New Roman" w:eastAsia="Times New Roman" w:hAnsi="Times New Roman" w:cs="Times New Roman"/>
          <w:color w:val="000000"/>
          <w:sz w:val="28"/>
          <w:szCs w:val="28"/>
          <w:lang w:eastAsia="ru-RU"/>
        </w:rPr>
        <w:t>, если им провести по неглазурованной фарфоровой пластинке (бисквиту). Например, минерал флюорит бывает окрашен в разные цвета, но черта у него всегда белая.</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b/>
          <w:color w:val="000000"/>
          <w:sz w:val="28"/>
          <w:szCs w:val="28"/>
          <w:lang w:eastAsia="ru-RU"/>
        </w:rPr>
        <w:t xml:space="preserve">         Спайность. </w:t>
      </w:r>
      <w:r w:rsidRPr="007D3535">
        <w:rPr>
          <w:rFonts w:ascii="Times New Roman" w:eastAsia="Times New Roman" w:hAnsi="Times New Roman" w:cs="Times New Roman"/>
          <w:color w:val="000000"/>
          <w:sz w:val="28"/>
          <w:szCs w:val="28"/>
          <w:lang w:eastAsia="ru-RU"/>
        </w:rPr>
        <w:t xml:space="preserve">Характерным  свойством минералов является </w:t>
      </w:r>
      <w:r w:rsidRPr="007D3535">
        <w:rPr>
          <w:rFonts w:ascii="Times New Roman" w:eastAsia="Times New Roman" w:hAnsi="Times New Roman" w:cs="Times New Roman"/>
          <w:color w:val="000000"/>
          <w:sz w:val="28"/>
          <w:szCs w:val="28"/>
          <w:u w:val="single"/>
          <w:lang w:eastAsia="ru-RU"/>
        </w:rPr>
        <w:t>их поведение при раскалывании</w:t>
      </w:r>
      <w:r w:rsidRPr="007D3535">
        <w:rPr>
          <w:rFonts w:ascii="Times New Roman" w:eastAsia="Times New Roman" w:hAnsi="Times New Roman" w:cs="Times New Roman"/>
          <w:color w:val="000000"/>
          <w:sz w:val="28"/>
          <w:szCs w:val="28"/>
          <w:lang w:eastAsia="ru-RU"/>
        </w:rPr>
        <w:t xml:space="preserve">. Например, </w:t>
      </w:r>
      <w:r w:rsidRPr="007D3535">
        <w:rPr>
          <w:rFonts w:ascii="Times New Roman" w:eastAsia="Times New Roman" w:hAnsi="Times New Roman" w:cs="Times New Roman"/>
          <w:color w:val="000000"/>
          <w:sz w:val="28"/>
          <w:szCs w:val="28"/>
          <w:u w:val="single"/>
          <w:lang w:eastAsia="ru-RU"/>
        </w:rPr>
        <w:t>кварц и турмалин</w:t>
      </w:r>
      <w:r w:rsidRPr="007D3535">
        <w:rPr>
          <w:rFonts w:ascii="Times New Roman" w:eastAsia="Times New Roman" w:hAnsi="Times New Roman" w:cs="Times New Roman"/>
          <w:color w:val="000000"/>
          <w:sz w:val="28"/>
          <w:szCs w:val="28"/>
          <w:lang w:eastAsia="ru-RU"/>
        </w:rPr>
        <w:t xml:space="preserve">, поверхность излома </w:t>
      </w:r>
      <w:proofErr w:type="gramStart"/>
      <w:r w:rsidRPr="007D3535">
        <w:rPr>
          <w:rFonts w:ascii="Times New Roman" w:eastAsia="Times New Roman" w:hAnsi="Times New Roman" w:cs="Times New Roman"/>
          <w:color w:val="000000"/>
          <w:sz w:val="28"/>
          <w:szCs w:val="28"/>
          <w:lang w:eastAsia="ru-RU"/>
        </w:rPr>
        <w:t>которых</w:t>
      </w:r>
      <w:proofErr w:type="gramEnd"/>
      <w:r w:rsidRPr="007D3535">
        <w:rPr>
          <w:rFonts w:ascii="Times New Roman" w:eastAsia="Times New Roman" w:hAnsi="Times New Roman" w:cs="Times New Roman"/>
          <w:color w:val="000000"/>
          <w:sz w:val="28"/>
          <w:szCs w:val="28"/>
          <w:lang w:eastAsia="ru-RU"/>
        </w:rPr>
        <w:t xml:space="preserve"> напоминает скол стекла, имеют </w:t>
      </w:r>
      <w:r w:rsidRPr="007D3535">
        <w:rPr>
          <w:rFonts w:ascii="Times New Roman" w:eastAsia="Times New Roman" w:hAnsi="Times New Roman" w:cs="Times New Roman"/>
          <w:color w:val="000000"/>
          <w:sz w:val="28"/>
          <w:szCs w:val="28"/>
          <w:u w:val="single"/>
          <w:lang w:eastAsia="ru-RU"/>
        </w:rPr>
        <w:t>раковистый излом</w:t>
      </w:r>
      <w:r w:rsidRPr="007D3535">
        <w:rPr>
          <w:rFonts w:ascii="Times New Roman" w:eastAsia="Times New Roman" w:hAnsi="Times New Roman" w:cs="Times New Roman"/>
          <w:color w:val="000000"/>
          <w:sz w:val="28"/>
          <w:szCs w:val="28"/>
          <w:lang w:eastAsia="ru-RU"/>
        </w:rPr>
        <w:t xml:space="preserve">. </w:t>
      </w:r>
      <w:r w:rsidRPr="007D3535">
        <w:rPr>
          <w:rFonts w:ascii="Times New Roman" w:eastAsia="Times New Roman" w:hAnsi="Times New Roman" w:cs="Times New Roman"/>
          <w:color w:val="000000"/>
          <w:sz w:val="28"/>
          <w:szCs w:val="28"/>
          <w:u w:val="single"/>
          <w:lang w:eastAsia="ru-RU"/>
        </w:rPr>
        <w:t>У других минералов излом</w:t>
      </w:r>
      <w:r w:rsidRPr="007D3535">
        <w:rPr>
          <w:rFonts w:ascii="Times New Roman" w:eastAsia="Times New Roman" w:hAnsi="Times New Roman" w:cs="Times New Roman"/>
          <w:color w:val="000000"/>
          <w:sz w:val="28"/>
          <w:szCs w:val="28"/>
          <w:lang w:eastAsia="ru-RU"/>
        </w:rPr>
        <w:t xml:space="preserve"> может быть описан как </w:t>
      </w:r>
      <w:r w:rsidRPr="007D3535">
        <w:rPr>
          <w:rFonts w:ascii="Times New Roman" w:eastAsia="Times New Roman" w:hAnsi="Times New Roman" w:cs="Times New Roman"/>
          <w:color w:val="000000"/>
          <w:sz w:val="28"/>
          <w:szCs w:val="28"/>
          <w:u w:val="single"/>
          <w:lang w:eastAsia="ru-RU"/>
        </w:rPr>
        <w:t>шероховатый, неровный, занозистый</w:t>
      </w:r>
      <w:r w:rsidRPr="007D3535">
        <w:rPr>
          <w:rFonts w:ascii="Times New Roman" w:eastAsia="Times New Roman" w:hAnsi="Times New Roman" w:cs="Times New Roman"/>
          <w:color w:val="000000"/>
          <w:sz w:val="28"/>
          <w:szCs w:val="28"/>
          <w:lang w:eastAsia="ru-RU"/>
        </w:rPr>
        <w:t>.</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 xml:space="preserve">         Для  многих минералов характеристикой служит не излом, а </w:t>
      </w:r>
      <w:r w:rsidRPr="007D3535">
        <w:rPr>
          <w:rFonts w:ascii="Times New Roman" w:eastAsia="Times New Roman" w:hAnsi="Times New Roman" w:cs="Times New Roman"/>
          <w:b/>
          <w:color w:val="000000"/>
          <w:sz w:val="28"/>
          <w:szCs w:val="28"/>
          <w:lang w:eastAsia="ru-RU"/>
        </w:rPr>
        <w:t>спайность.</w:t>
      </w:r>
      <w:r w:rsidRPr="007D3535">
        <w:rPr>
          <w:rFonts w:ascii="Times New Roman" w:eastAsia="Times New Roman" w:hAnsi="Times New Roman" w:cs="Times New Roman"/>
          <w:color w:val="000000"/>
          <w:sz w:val="28"/>
          <w:szCs w:val="28"/>
          <w:lang w:eastAsia="ru-RU"/>
        </w:rPr>
        <w:t xml:space="preserve"> Это означает, что они </w:t>
      </w:r>
      <w:r w:rsidRPr="007D3535">
        <w:rPr>
          <w:rFonts w:ascii="Times New Roman" w:eastAsia="Times New Roman" w:hAnsi="Times New Roman" w:cs="Times New Roman"/>
          <w:b/>
          <w:color w:val="000000"/>
          <w:sz w:val="28"/>
          <w:szCs w:val="28"/>
          <w:lang w:eastAsia="ru-RU"/>
        </w:rPr>
        <w:t xml:space="preserve">раскалываются по гладким плоскостям, непосредственно связанным с их кристаллической структурой. </w:t>
      </w:r>
      <w:r w:rsidRPr="007D3535">
        <w:rPr>
          <w:rFonts w:ascii="Times New Roman" w:eastAsia="Times New Roman" w:hAnsi="Times New Roman" w:cs="Times New Roman"/>
          <w:color w:val="000000"/>
          <w:sz w:val="28"/>
          <w:szCs w:val="28"/>
          <w:u w:val="single"/>
          <w:lang w:eastAsia="ru-RU"/>
        </w:rPr>
        <w:t>Силы связи между плоскостями кристаллической решётки могут быть различными, в зависимости от кристаллографического направления</w:t>
      </w:r>
      <w:r w:rsidRPr="007D3535">
        <w:rPr>
          <w:rFonts w:ascii="Times New Roman" w:eastAsia="Times New Roman" w:hAnsi="Times New Roman" w:cs="Times New Roman"/>
          <w:color w:val="000000"/>
          <w:sz w:val="28"/>
          <w:szCs w:val="28"/>
          <w:lang w:eastAsia="ru-RU"/>
        </w:rPr>
        <w:t xml:space="preserve">. Если в каких – то направлениях они гораздо больше, чем в других, то минерал будет раскалываться поперёк самой слабой связи. Так как </w:t>
      </w:r>
      <w:r w:rsidRPr="007D3535">
        <w:rPr>
          <w:rFonts w:ascii="Times New Roman" w:eastAsia="Times New Roman" w:hAnsi="Times New Roman" w:cs="Times New Roman"/>
          <w:color w:val="000000"/>
          <w:sz w:val="28"/>
          <w:szCs w:val="28"/>
          <w:u w:val="single"/>
          <w:lang w:eastAsia="ru-RU"/>
        </w:rPr>
        <w:t>спайность всегда параллельна атомным плоскостям</w:t>
      </w:r>
      <w:r w:rsidRPr="007D3535">
        <w:rPr>
          <w:rFonts w:ascii="Times New Roman" w:eastAsia="Times New Roman" w:hAnsi="Times New Roman" w:cs="Times New Roman"/>
          <w:color w:val="000000"/>
          <w:sz w:val="28"/>
          <w:szCs w:val="28"/>
          <w:lang w:eastAsia="ru-RU"/>
        </w:rPr>
        <w:t xml:space="preserve">, она может быть обозначена с указанием кристаллографических направлений. Спайность характеризуется также лёгкостью проявления и качеством возникающей спайной поверхности. Слюда обладает </w:t>
      </w:r>
      <w:proofErr w:type="gramStart"/>
      <w:r w:rsidRPr="007D3535">
        <w:rPr>
          <w:rFonts w:ascii="Times New Roman" w:eastAsia="Times New Roman" w:hAnsi="Times New Roman" w:cs="Times New Roman"/>
          <w:color w:val="000000"/>
          <w:sz w:val="28"/>
          <w:szCs w:val="28"/>
          <w:lang w:eastAsia="ru-RU"/>
        </w:rPr>
        <w:t>весьма совершенной</w:t>
      </w:r>
      <w:proofErr w:type="gramEnd"/>
      <w:r w:rsidRPr="007D3535">
        <w:rPr>
          <w:rFonts w:ascii="Times New Roman" w:eastAsia="Times New Roman" w:hAnsi="Times New Roman" w:cs="Times New Roman"/>
          <w:color w:val="000000"/>
          <w:sz w:val="28"/>
          <w:szCs w:val="28"/>
          <w:lang w:eastAsia="ru-RU"/>
        </w:rPr>
        <w:t xml:space="preserve"> спайностью в одном направлении, т.е. легко расщепляется на очень тонкие листочки с гладкой блестящей поверхностью. У топаза </w:t>
      </w:r>
      <w:proofErr w:type="gramStart"/>
      <w:r w:rsidRPr="007D3535">
        <w:rPr>
          <w:rFonts w:ascii="Times New Roman" w:eastAsia="Times New Roman" w:hAnsi="Times New Roman" w:cs="Times New Roman"/>
          <w:color w:val="000000"/>
          <w:sz w:val="28"/>
          <w:szCs w:val="28"/>
          <w:lang w:eastAsia="ru-RU"/>
        </w:rPr>
        <w:t>спайность</w:t>
      </w:r>
      <w:proofErr w:type="gramEnd"/>
      <w:r w:rsidRPr="007D3535">
        <w:rPr>
          <w:rFonts w:ascii="Times New Roman" w:eastAsia="Times New Roman" w:hAnsi="Times New Roman" w:cs="Times New Roman"/>
          <w:color w:val="000000"/>
          <w:sz w:val="28"/>
          <w:szCs w:val="28"/>
          <w:lang w:eastAsia="ru-RU"/>
        </w:rPr>
        <w:t xml:space="preserve"> совершенная в одном направлении. Минералы могут иметь два, три, четыре или шесть направлений спайности, по которым они одинаково легко раскалываются, либо несколько </w:t>
      </w:r>
      <w:r w:rsidRPr="007D3535">
        <w:rPr>
          <w:rFonts w:ascii="Times New Roman" w:eastAsia="Times New Roman" w:hAnsi="Times New Roman" w:cs="Times New Roman"/>
          <w:color w:val="000000"/>
          <w:sz w:val="28"/>
          <w:szCs w:val="28"/>
          <w:lang w:eastAsia="ru-RU"/>
        </w:rPr>
        <w:lastRenderedPageBreak/>
        <w:t>направлений спайности разной степени. У некоторых минералов спайность вообще отсутствует. Поскольку спайность как проявление внутренней структуры минералов является их неизменным свойством, она служит важным диагностическим признаком.</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b/>
          <w:color w:val="000000"/>
          <w:sz w:val="28"/>
          <w:szCs w:val="28"/>
          <w:lang w:eastAsia="ru-RU"/>
        </w:rPr>
        <w:t xml:space="preserve">        Твёрдость</w:t>
      </w:r>
      <w:r w:rsidRPr="007D3535">
        <w:rPr>
          <w:rFonts w:ascii="Times New Roman" w:eastAsia="Times New Roman" w:hAnsi="Times New Roman" w:cs="Times New Roman"/>
          <w:color w:val="000000"/>
          <w:sz w:val="28"/>
          <w:szCs w:val="28"/>
          <w:lang w:eastAsia="ru-RU"/>
        </w:rPr>
        <w:t xml:space="preserve"> – </w:t>
      </w:r>
      <w:r w:rsidRPr="007D3535">
        <w:rPr>
          <w:rFonts w:ascii="Times New Roman" w:eastAsia="Times New Roman" w:hAnsi="Times New Roman" w:cs="Times New Roman"/>
          <w:color w:val="000000"/>
          <w:sz w:val="28"/>
          <w:szCs w:val="28"/>
          <w:u w:val="single"/>
          <w:lang w:eastAsia="ru-RU"/>
        </w:rPr>
        <w:t>сопротивление, которое минерал оказывает при царапании</w:t>
      </w:r>
      <w:r w:rsidRPr="007D3535">
        <w:rPr>
          <w:rFonts w:ascii="Times New Roman" w:eastAsia="Times New Roman" w:hAnsi="Times New Roman" w:cs="Times New Roman"/>
          <w:color w:val="000000"/>
          <w:sz w:val="28"/>
          <w:szCs w:val="28"/>
          <w:lang w:eastAsia="ru-RU"/>
        </w:rPr>
        <w:t xml:space="preserve">. Твёрдость зависит от кристаллической структуры: </w:t>
      </w:r>
      <w:r w:rsidRPr="007D3535">
        <w:rPr>
          <w:rFonts w:ascii="Times New Roman" w:eastAsia="Times New Roman" w:hAnsi="Times New Roman" w:cs="Times New Roman"/>
          <w:color w:val="000000"/>
          <w:sz w:val="28"/>
          <w:szCs w:val="28"/>
          <w:u w:val="single"/>
          <w:lang w:eastAsia="ru-RU"/>
        </w:rPr>
        <w:t>чем прочнее связаны между собой атомы в структуре минерала, тем труднее его поцарапать.</w:t>
      </w:r>
      <w:r w:rsidRPr="007D3535">
        <w:rPr>
          <w:rFonts w:ascii="Times New Roman" w:eastAsia="Times New Roman" w:hAnsi="Times New Roman" w:cs="Times New Roman"/>
          <w:color w:val="000000"/>
          <w:sz w:val="28"/>
          <w:szCs w:val="28"/>
          <w:lang w:eastAsia="ru-RU"/>
        </w:rPr>
        <w:t xml:space="preserve"> Тальк и графит – мягкие </w:t>
      </w:r>
      <w:proofErr w:type="spellStart"/>
      <w:r w:rsidRPr="007D3535">
        <w:rPr>
          <w:rFonts w:ascii="Times New Roman" w:eastAsia="Times New Roman" w:hAnsi="Times New Roman" w:cs="Times New Roman"/>
          <w:color w:val="000000"/>
          <w:sz w:val="28"/>
          <w:szCs w:val="28"/>
          <w:lang w:eastAsia="ru-RU"/>
        </w:rPr>
        <w:t>пласинчатые</w:t>
      </w:r>
      <w:proofErr w:type="spellEnd"/>
      <w:r w:rsidRPr="007D3535">
        <w:rPr>
          <w:rFonts w:ascii="Times New Roman" w:eastAsia="Times New Roman" w:hAnsi="Times New Roman" w:cs="Times New Roman"/>
          <w:color w:val="000000"/>
          <w:sz w:val="28"/>
          <w:szCs w:val="28"/>
          <w:lang w:eastAsia="ru-RU"/>
        </w:rPr>
        <w:t xml:space="preserve"> минералы, построенные из слоёв атомов связанных между собой очень слабыми силами. Они жирные на ощупь: при трении о кожу руки происходит соскальзывание отдельных тончайших слоёв. Самый твёрдый минерал, - алмаз, в котором атомы углерода так прочно связаны, что его можно поцарапать только другим алмазом. В начале </w:t>
      </w:r>
      <w:r w:rsidRPr="007D3535">
        <w:rPr>
          <w:rFonts w:ascii="Times New Roman" w:eastAsia="Times New Roman" w:hAnsi="Times New Roman" w:cs="Times New Roman"/>
          <w:color w:val="000000"/>
          <w:sz w:val="28"/>
          <w:szCs w:val="28"/>
          <w:lang w:val="en-US" w:eastAsia="ru-RU"/>
        </w:rPr>
        <w:t>XIX</w:t>
      </w:r>
      <w:r w:rsidRPr="007D3535">
        <w:rPr>
          <w:rFonts w:ascii="Times New Roman" w:eastAsia="Times New Roman" w:hAnsi="Times New Roman" w:cs="Times New Roman"/>
          <w:color w:val="000000"/>
          <w:sz w:val="28"/>
          <w:szCs w:val="28"/>
          <w:lang w:eastAsia="ru-RU"/>
        </w:rPr>
        <w:t xml:space="preserve"> века австрийский  минералог Ф. </w:t>
      </w:r>
      <w:proofErr w:type="spellStart"/>
      <w:r w:rsidRPr="007D3535">
        <w:rPr>
          <w:rFonts w:ascii="Times New Roman" w:eastAsia="Times New Roman" w:hAnsi="Times New Roman" w:cs="Times New Roman"/>
          <w:color w:val="000000"/>
          <w:sz w:val="28"/>
          <w:szCs w:val="28"/>
          <w:lang w:eastAsia="ru-RU"/>
        </w:rPr>
        <w:t>Моос</w:t>
      </w:r>
      <w:proofErr w:type="spellEnd"/>
      <w:r w:rsidRPr="007D3535">
        <w:rPr>
          <w:rFonts w:ascii="Times New Roman" w:eastAsia="Times New Roman" w:hAnsi="Times New Roman" w:cs="Times New Roman"/>
          <w:color w:val="000000"/>
          <w:sz w:val="28"/>
          <w:szCs w:val="28"/>
          <w:lang w:eastAsia="ru-RU"/>
        </w:rPr>
        <w:t xml:space="preserve">  расположил 10 минералов в порядке возрастания их твёрдости. С тех пор они используются как эталоны относительной твёрдости минералов (шкала </w:t>
      </w:r>
      <w:proofErr w:type="spellStart"/>
      <w:r w:rsidRPr="007D3535">
        <w:rPr>
          <w:rFonts w:ascii="Times New Roman" w:eastAsia="Times New Roman" w:hAnsi="Times New Roman" w:cs="Times New Roman"/>
          <w:color w:val="000000"/>
          <w:sz w:val="28"/>
          <w:szCs w:val="28"/>
          <w:lang w:eastAsia="ru-RU"/>
        </w:rPr>
        <w:t>Мооса</w:t>
      </w:r>
      <w:proofErr w:type="spellEnd"/>
      <w:r w:rsidRPr="007D3535">
        <w:rPr>
          <w:rFonts w:ascii="Times New Roman" w:eastAsia="Times New Roman" w:hAnsi="Times New Roman" w:cs="Times New Roman"/>
          <w:color w:val="000000"/>
          <w:sz w:val="28"/>
          <w:szCs w:val="28"/>
          <w:lang w:eastAsia="ru-RU"/>
        </w:rPr>
        <w:t>).</w:t>
      </w:r>
    </w:p>
    <w:tbl>
      <w:tblPr>
        <w:tblStyle w:val="a3"/>
        <w:tblW w:w="0" w:type="auto"/>
        <w:tblLook w:val="04A0" w:firstRow="1" w:lastRow="0" w:firstColumn="1" w:lastColumn="0" w:noHBand="0" w:noVBand="1"/>
      </w:tblPr>
      <w:tblGrid>
        <w:gridCol w:w="4785"/>
        <w:gridCol w:w="4786"/>
      </w:tblGrid>
      <w:tr w:rsidR="007D3535" w:rsidRPr="007D3535" w:rsidTr="007A2DE0">
        <w:tc>
          <w:tcPr>
            <w:tcW w:w="4785" w:type="dxa"/>
          </w:tcPr>
          <w:p w:rsidR="007D3535" w:rsidRPr="007D3535" w:rsidRDefault="007D3535" w:rsidP="007D3535">
            <w:pPr>
              <w:spacing w:line="360" w:lineRule="auto"/>
              <w:jc w:val="both"/>
              <w:rPr>
                <w:rFonts w:ascii="Times New Roman" w:eastAsia="Times New Roman" w:hAnsi="Times New Roman" w:cs="Times New Roman"/>
                <w:b/>
                <w:color w:val="000000"/>
                <w:sz w:val="28"/>
                <w:szCs w:val="28"/>
                <w:lang w:eastAsia="ru-RU"/>
              </w:rPr>
            </w:pPr>
            <w:r w:rsidRPr="007D3535">
              <w:rPr>
                <w:rFonts w:ascii="Times New Roman" w:eastAsia="Times New Roman" w:hAnsi="Times New Roman" w:cs="Times New Roman"/>
                <w:b/>
                <w:color w:val="000000"/>
                <w:sz w:val="28"/>
                <w:szCs w:val="28"/>
                <w:lang w:eastAsia="ru-RU"/>
              </w:rPr>
              <w:t>Минерал</w:t>
            </w:r>
          </w:p>
        </w:tc>
        <w:tc>
          <w:tcPr>
            <w:tcW w:w="4786" w:type="dxa"/>
          </w:tcPr>
          <w:p w:rsidR="007D3535" w:rsidRPr="007D3535" w:rsidRDefault="007D3535" w:rsidP="007D3535">
            <w:pPr>
              <w:spacing w:line="360" w:lineRule="auto"/>
              <w:jc w:val="both"/>
              <w:rPr>
                <w:rFonts w:ascii="Times New Roman" w:eastAsia="Times New Roman" w:hAnsi="Times New Roman" w:cs="Times New Roman"/>
                <w:b/>
                <w:color w:val="000000"/>
                <w:sz w:val="28"/>
                <w:szCs w:val="28"/>
                <w:lang w:eastAsia="ru-RU"/>
              </w:rPr>
            </w:pPr>
            <w:r w:rsidRPr="007D3535">
              <w:rPr>
                <w:rFonts w:ascii="Times New Roman" w:eastAsia="Times New Roman" w:hAnsi="Times New Roman" w:cs="Times New Roman"/>
                <w:b/>
                <w:color w:val="000000"/>
                <w:sz w:val="28"/>
                <w:szCs w:val="28"/>
                <w:lang w:eastAsia="ru-RU"/>
              </w:rPr>
              <w:t>Относительная твёрдость</w:t>
            </w:r>
          </w:p>
        </w:tc>
      </w:tr>
      <w:tr w:rsidR="007D3535" w:rsidRPr="007D3535" w:rsidTr="007A2DE0">
        <w:tc>
          <w:tcPr>
            <w:tcW w:w="4785" w:type="dxa"/>
          </w:tcPr>
          <w:p w:rsidR="007D3535" w:rsidRPr="007D3535" w:rsidRDefault="007D3535" w:rsidP="007D3535">
            <w:pPr>
              <w:spacing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Тальк</w:t>
            </w:r>
          </w:p>
        </w:tc>
        <w:tc>
          <w:tcPr>
            <w:tcW w:w="4786" w:type="dxa"/>
          </w:tcPr>
          <w:p w:rsidR="007D3535" w:rsidRPr="007D3535" w:rsidRDefault="007D3535" w:rsidP="007D3535">
            <w:pPr>
              <w:spacing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1</w:t>
            </w:r>
          </w:p>
        </w:tc>
      </w:tr>
      <w:tr w:rsidR="007D3535" w:rsidRPr="007D3535" w:rsidTr="007A2DE0">
        <w:tc>
          <w:tcPr>
            <w:tcW w:w="4785" w:type="dxa"/>
          </w:tcPr>
          <w:p w:rsidR="007D3535" w:rsidRPr="007D3535" w:rsidRDefault="007D3535" w:rsidP="007D3535">
            <w:pPr>
              <w:spacing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Гипс</w:t>
            </w:r>
          </w:p>
        </w:tc>
        <w:tc>
          <w:tcPr>
            <w:tcW w:w="4786" w:type="dxa"/>
          </w:tcPr>
          <w:p w:rsidR="007D3535" w:rsidRPr="007D3535" w:rsidRDefault="007D3535" w:rsidP="007D3535">
            <w:pPr>
              <w:spacing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2</w:t>
            </w:r>
          </w:p>
        </w:tc>
      </w:tr>
      <w:tr w:rsidR="007D3535" w:rsidRPr="007D3535" w:rsidTr="007A2DE0">
        <w:tc>
          <w:tcPr>
            <w:tcW w:w="4785" w:type="dxa"/>
          </w:tcPr>
          <w:p w:rsidR="007D3535" w:rsidRPr="007D3535" w:rsidRDefault="007D3535" w:rsidP="007D3535">
            <w:pPr>
              <w:spacing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Кальцит</w:t>
            </w:r>
          </w:p>
        </w:tc>
        <w:tc>
          <w:tcPr>
            <w:tcW w:w="4786" w:type="dxa"/>
          </w:tcPr>
          <w:p w:rsidR="007D3535" w:rsidRPr="007D3535" w:rsidRDefault="007D3535" w:rsidP="007D3535">
            <w:pPr>
              <w:spacing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3</w:t>
            </w:r>
          </w:p>
        </w:tc>
      </w:tr>
      <w:tr w:rsidR="007D3535" w:rsidRPr="007D3535" w:rsidTr="007A2DE0">
        <w:tc>
          <w:tcPr>
            <w:tcW w:w="4785" w:type="dxa"/>
          </w:tcPr>
          <w:p w:rsidR="007D3535" w:rsidRPr="007D3535" w:rsidRDefault="007D3535" w:rsidP="007D3535">
            <w:pPr>
              <w:spacing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Флюорит</w:t>
            </w:r>
          </w:p>
        </w:tc>
        <w:tc>
          <w:tcPr>
            <w:tcW w:w="4786" w:type="dxa"/>
          </w:tcPr>
          <w:p w:rsidR="007D3535" w:rsidRPr="007D3535" w:rsidRDefault="007D3535" w:rsidP="007D3535">
            <w:pPr>
              <w:spacing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4</w:t>
            </w:r>
          </w:p>
        </w:tc>
      </w:tr>
      <w:tr w:rsidR="007D3535" w:rsidRPr="007D3535" w:rsidTr="007A2DE0">
        <w:tc>
          <w:tcPr>
            <w:tcW w:w="4785" w:type="dxa"/>
          </w:tcPr>
          <w:p w:rsidR="007D3535" w:rsidRPr="007D3535" w:rsidRDefault="007D3535" w:rsidP="007D3535">
            <w:pPr>
              <w:spacing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Апатит</w:t>
            </w:r>
          </w:p>
        </w:tc>
        <w:tc>
          <w:tcPr>
            <w:tcW w:w="4786" w:type="dxa"/>
          </w:tcPr>
          <w:p w:rsidR="007D3535" w:rsidRPr="007D3535" w:rsidRDefault="007D3535" w:rsidP="007D3535">
            <w:pPr>
              <w:spacing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5</w:t>
            </w:r>
          </w:p>
        </w:tc>
      </w:tr>
      <w:tr w:rsidR="007D3535" w:rsidRPr="007D3535" w:rsidTr="007A2DE0">
        <w:tc>
          <w:tcPr>
            <w:tcW w:w="4785" w:type="dxa"/>
          </w:tcPr>
          <w:p w:rsidR="007D3535" w:rsidRPr="007D3535" w:rsidRDefault="007D3535" w:rsidP="007D3535">
            <w:pPr>
              <w:spacing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Ортоклаз</w:t>
            </w:r>
          </w:p>
        </w:tc>
        <w:tc>
          <w:tcPr>
            <w:tcW w:w="4786" w:type="dxa"/>
          </w:tcPr>
          <w:p w:rsidR="007D3535" w:rsidRPr="007D3535" w:rsidRDefault="007D3535" w:rsidP="007D3535">
            <w:pPr>
              <w:spacing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6</w:t>
            </w:r>
          </w:p>
        </w:tc>
      </w:tr>
      <w:tr w:rsidR="007D3535" w:rsidRPr="007D3535" w:rsidTr="007A2DE0">
        <w:tc>
          <w:tcPr>
            <w:tcW w:w="4785" w:type="dxa"/>
          </w:tcPr>
          <w:p w:rsidR="007D3535" w:rsidRPr="007D3535" w:rsidRDefault="007D3535" w:rsidP="007D3535">
            <w:pPr>
              <w:spacing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Кварц</w:t>
            </w:r>
          </w:p>
        </w:tc>
        <w:tc>
          <w:tcPr>
            <w:tcW w:w="4786" w:type="dxa"/>
          </w:tcPr>
          <w:p w:rsidR="007D3535" w:rsidRPr="007D3535" w:rsidRDefault="007D3535" w:rsidP="007D3535">
            <w:pPr>
              <w:spacing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7</w:t>
            </w:r>
          </w:p>
        </w:tc>
      </w:tr>
      <w:tr w:rsidR="007D3535" w:rsidRPr="007D3535" w:rsidTr="007A2DE0">
        <w:tc>
          <w:tcPr>
            <w:tcW w:w="4785" w:type="dxa"/>
          </w:tcPr>
          <w:p w:rsidR="007D3535" w:rsidRPr="007D3535" w:rsidRDefault="007D3535" w:rsidP="007D3535">
            <w:pPr>
              <w:spacing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Топаз</w:t>
            </w:r>
          </w:p>
        </w:tc>
        <w:tc>
          <w:tcPr>
            <w:tcW w:w="4786" w:type="dxa"/>
          </w:tcPr>
          <w:p w:rsidR="007D3535" w:rsidRPr="007D3535" w:rsidRDefault="007D3535" w:rsidP="007D3535">
            <w:pPr>
              <w:spacing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8</w:t>
            </w:r>
          </w:p>
        </w:tc>
      </w:tr>
      <w:tr w:rsidR="007D3535" w:rsidRPr="007D3535" w:rsidTr="007A2DE0">
        <w:tc>
          <w:tcPr>
            <w:tcW w:w="4785" w:type="dxa"/>
          </w:tcPr>
          <w:p w:rsidR="007D3535" w:rsidRPr="007D3535" w:rsidRDefault="007D3535" w:rsidP="007D3535">
            <w:pPr>
              <w:spacing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Корунд</w:t>
            </w:r>
          </w:p>
        </w:tc>
        <w:tc>
          <w:tcPr>
            <w:tcW w:w="4786" w:type="dxa"/>
          </w:tcPr>
          <w:p w:rsidR="007D3535" w:rsidRPr="007D3535" w:rsidRDefault="007D3535" w:rsidP="007D3535">
            <w:pPr>
              <w:spacing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9</w:t>
            </w:r>
          </w:p>
        </w:tc>
      </w:tr>
      <w:tr w:rsidR="007D3535" w:rsidRPr="007D3535" w:rsidTr="007A2DE0">
        <w:tc>
          <w:tcPr>
            <w:tcW w:w="4785" w:type="dxa"/>
          </w:tcPr>
          <w:p w:rsidR="007D3535" w:rsidRPr="007D3535" w:rsidRDefault="007D3535" w:rsidP="007D3535">
            <w:pPr>
              <w:spacing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Алмаз</w:t>
            </w:r>
          </w:p>
        </w:tc>
        <w:tc>
          <w:tcPr>
            <w:tcW w:w="4786" w:type="dxa"/>
          </w:tcPr>
          <w:p w:rsidR="007D3535" w:rsidRPr="007D3535" w:rsidRDefault="007D3535" w:rsidP="007D3535">
            <w:pPr>
              <w:spacing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10</w:t>
            </w:r>
          </w:p>
        </w:tc>
      </w:tr>
    </w:tbl>
    <w:p w:rsidR="007D3535" w:rsidRPr="007D3535" w:rsidRDefault="007D3535" w:rsidP="007D3535">
      <w:pPr>
        <w:spacing w:after="0" w:line="360" w:lineRule="auto"/>
        <w:jc w:val="both"/>
        <w:rPr>
          <w:rFonts w:ascii="Times New Roman" w:eastAsia="Times New Roman" w:hAnsi="Times New Roman" w:cs="Times New Roman"/>
          <w:color w:val="000000"/>
          <w:sz w:val="28"/>
          <w:szCs w:val="28"/>
          <w:lang w:eastAsia="ru-RU"/>
        </w:rPr>
      </w:pPr>
    </w:p>
    <w:p w:rsidR="007D3535" w:rsidRPr="007D3535" w:rsidRDefault="007D3535" w:rsidP="007D3535">
      <w:pPr>
        <w:spacing w:after="0" w:line="360" w:lineRule="auto"/>
        <w:jc w:val="center"/>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 xml:space="preserve">Таблица 8. Шкала твёрдости </w:t>
      </w:r>
      <w:proofErr w:type="spellStart"/>
      <w:r w:rsidRPr="007D3535">
        <w:rPr>
          <w:rFonts w:ascii="Times New Roman" w:eastAsia="Times New Roman" w:hAnsi="Times New Roman" w:cs="Times New Roman"/>
          <w:color w:val="000000"/>
          <w:sz w:val="28"/>
          <w:szCs w:val="28"/>
          <w:lang w:eastAsia="ru-RU"/>
        </w:rPr>
        <w:t>Мооса</w:t>
      </w:r>
      <w:proofErr w:type="spellEnd"/>
    </w:p>
    <w:p w:rsidR="007D3535" w:rsidRPr="007D3535" w:rsidRDefault="007D3535" w:rsidP="007D3535">
      <w:pPr>
        <w:spacing w:after="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 xml:space="preserve">         </w:t>
      </w:r>
    </w:p>
    <w:p w:rsidR="007D3535" w:rsidRPr="007D3535" w:rsidRDefault="007D3535" w:rsidP="007D3535">
      <w:pPr>
        <w:spacing w:after="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lastRenderedPageBreak/>
        <w:t xml:space="preserve">         Чтобы определить твёрдость минерала, необходимо выявить самый твёрдый минерал, который он может поцарапать. Твёрдость исследуемого минерала будет больше твёрдости поцарапанного им минерала, но меньше твёрдости следующего по шкале </w:t>
      </w:r>
      <w:proofErr w:type="spellStart"/>
      <w:r w:rsidRPr="007D3535">
        <w:rPr>
          <w:rFonts w:ascii="Times New Roman" w:eastAsia="Times New Roman" w:hAnsi="Times New Roman" w:cs="Times New Roman"/>
          <w:color w:val="000000"/>
          <w:sz w:val="28"/>
          <w:szCs w:val="28"/>
          <w:lang w:eastAsia="ru-RU"/>
        </w:rPr>
        <w:t>Мооса</w:t>
      </w:r>
      <w:proofErr w:type="spellEnd"/>
      <w:r w:rsidRPr="007D3535">
        <w:rPr>
          <w:rFonts w:ascii="Times New Roman" w:eastAsia="Times New Roman" w:hAnsi="Times New Roman" w:cs="Times New Roman"/>
          <w:color w:val="000000"/>
          <w:sz w:val="28"/>
          <w:szCs w:val="28"/>
          <w:lang w:eastAsia="ru-RU"/>
        </w:rPr>
        <w:t xml:space="preserve"> минерала. Силы связи могут меняться в зависимости от кристаллографического направления, а поскольку твёрдость является грубой оценкой этих сил, она может различаться в разных направлениях. Эта разница обычно невелика, Исключение составляет кианит, у которого твёрдость 5 в направлении, параллельном длине кристалла, и  7 – в поперечном направлении.</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u w:val="single"/>
          <w:lang w:eastAsia="ru-RU"/>
        </w:rPr>
      </w:pPr>
      <w:r w:rsidRPr="007D3535">
        <w:rPr>
          <w:rFonts w:ascii="Times New Roman" w:eastAsia="Times New Roman" w:hAnsi="Times New Roman" w:cs="Times New Roman"/>
          <w:b/>
          <w:color w:val="000000"/>
          <w:sz w:val="28"/>
          <w:szCs w:val="28"/>
          <w:lang w:eastAsia="ru-RU"/>
        </w:rPr>
        <w:t xml:space="preserve">           Плотность.  </w:t>
      </w:r>
      <w:r w:rsidRPr="007D3535">
        <w:rPr>
          <w:rFonts w:ascii="Times New Roman" w:eastAsia="Times New Roman" w:hAnsi="Times New Roman" w:cs="Times New Roman"/>
          <w:color w:val="000000"/>
          <w:sz w:val="28"/>
          <w:szCs w:val="28"/>
          <w:u w:val="single"/>
          <w:lang w:eastAsia="ru-RU"/>
        </w:rPr>
        <w:t>Масса единицы объёма минерала зависит от плотности упаковки атомов.</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 xml:space="preserve">           Кальцит, как и арагонит, представляет собой карбонат кальция, но в кальците атомы упакованы менее плотно, потому он имеет меньшую массу единицы объёма, чем арагонит. Относительная масса, или плотность, зависит от химического состава и внутренней структуры. Кальцит образует мрамор и известняк, но мрамор в отличие от известняка гораздо прочнее. </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u w:val="single"/>
          <w:lang w:eastAsia="ru-RU"/>
        </w:rPr>
        <w:t xml:space="preserve"> Плотность – это отношение массы вещества к массе того же объёма воды при </w:t>
      </w:r>
      <w:r w:rsidRPr="007D3535">
        <w:rPr>
          <w:rFonts w:ascii="Times New Roman" w:eastAsia="Times New Roman" w:hAnsi="Times New Roman" w:cs="Times New Roman"/>
          <w:color w:val="000000"/>
          <w:sz w:val="28"/>
          <w:szCs w:val="28"/>
          <w:u w:val="single"/>
          <w:lang w:val="en-US" w:eastAsia="ru-RU"/>
        </w:rPr>
        <w:t>t</w:t>
      </w:r>
      <w:r w:rsidRPr="007D3535">
        <w:rPr>
          <w:rFonts w:ascii="Times New Roman" w:eastAsia="Times New Roman" w:hAnsi="Times New Roman" w:cs="Times New Roman"/>
          <w:color w:val="000000"/>
          <w:sz w:val="28"/>
          <w:szCs w:val="28"/>
          <w:u w:val="single"/>
          <w:lang w:eastAsia="ru-RU"/>
        </w:rPr>
        <w:t xml:space="preserve">= 4* </w:t>
      </w:r>
      <w:proofErr w:type="spellStart"/>
      <w:r w:rsidRPr="007D3535">
        <w:rPr>
          <w:rFonts w:ascii="Times New Roman" w:eastAsia="Times New Roman" w:hAnsi="Times New Roman" w:cs="Times New Roman"/>
          <w:color w:val="000000"/>
          <w:sz w:val="28"/>
          <w:szCs w:val="28"/>
          <w:u w:val="single"/>
          <w:lang w:eastAsia="ru-RU"/>
        </w:rPr>
        <w:t>С</w:t>
      </w:r>
      <w:r w:rsidRPr="007D3535">
        <w:rPr>
          <w:rFonts w:ascii="Times New Roman" w:eastAsia="Times New Roman" w:hAnsi="Times New Roman" w:cs="Times New Roman"/>
          <w:color w:val="000000"/>
          <w:sz w:val="28"/>
          <w:szCs w:val="28"/>
          <w:lang w:eastAsia="ru-RU"/>
        </w:rPr>
        <w:t>.Так</w:t>
      </w:r>
      <w:proofErr w:type="spellEnd"/>
      <w:r w:rsidRPr="007D3535">
        <w:rPr>
          <w:rFonts w:ascii="Times New Roman" w:eastAsia="Times New Roman" w:hAnsi="Times New Roman" w:cs="Times New Roman"/>
          <w:color w:val="000000"/>
          <w:sz w:val="28"/>
          <w:szCs w:val="28"/>
          <w:lang w:eastAsia="ru-RU"/>
        </w:rPr>
        <w:t xml:space="preserve">, если масса минерала составляет 4 г, а масса того же объёма воды – 1 г, то плотность минерала = 4. В минералогии принято выражать плотность в </w:t>
      </w:r>
      <w:proofErr w:type="gramStart"/>
      <w:r w:rsidRPr="007D3535">
        <w:rPr>
          <w:rFonts w:ascii="Times New Roman" w:eastAsia="Times New Roman" w:hAnsi="Times New Roman" w:cs="Times New Roman"/>
          <w:color w:val="000000"/>
          <w:sz w:val="28"/>
          <w:szCs w:val="28"/>
          <w:lang w:eastAsia="ru-RU"/>
        </w:rPr>
        <w:t>г</w:t>
      </w:r>
      <w:proofErr w:type="gramEnd"/>
      <w:r w:rsidRPr="007D3535">
        <w:rPr>
          <w:rFonts w:ascii="Times New Roman" w:eastAsia="Times New Roman" w:hAnsi="Times New Roman" w:cs="Times New Roman"/>
          <w:color w:val="000000"/>
          <w:sz w:val="28"/>
          <w:szCs w:val="28"/>
          <w:lang w:eastAsia="ru-RU"/>
        </w:rPr>
        <w:t>/см3.</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 xml:space="preserve">Плотность – важный диагностический признак минералов, и её нетрудно измерить. Сначала образец взвешивается в воздушной среде, а затем в воде. Поскольку на образец, погружённый в воду, действует выталкивающая сила, направленная в вверх, его вес там меньше, чем в воздухе. Потеря веса равна весу вытесненной воды. Таким </w:t>
      </w:r>
      <w:proofErr w:type="gramStart"/>
      <w:r w:rsidRPr="007D3535">
        <w:rPr>
          <w:rFonts w:ascii="Times New Roman" w:eastAsia="Times New Roman" w:hAnsi="Times New Roman" w:cs="Times New Roman"/>
          <w:color w:val="000000"/>
          <w:sz w:val="28"/>
          <w:szCs w:val="28"/>
          <w:lang w:eastAsia="ru-RU"/>
        </w:rPr>
        <w:t>образом</w:t>
      </w:r>
      <w:proofErr w:type="gramEnd"/>
      <w:r w:rsidRPr="007D3535">
        <w:rPr>
          <w:rFonts w:ascii="Times New Roman" w:eastAsia="Times New Roman" w:hAnsi="Times New Roman" w:cs="Times New Roman"/>
          <w:color w:val="000000"/>
          <w:sz w:val="28"/>
          <w:szCs w:val="28"/>
          <w:lang w:eastAsia="ru-RU"/>
        </w:rPr>
        <w:t xml:space="preserve"> </w:t>
      </w:r>
      <w:r w:rsidRPr="007D3535">
        <w:rPr>
          <w:rFonts w:ascii="Times New Roman" w:eastAsia="Times New Roman" w:hAnsi="Times New Roman" w:cs="Times New Roman"/>
          <w:color w:val="000000"/>
          <w:sz w:val="28"/>
          <w:szCs w:val="28"/>
          <w:u w:val="single"/>
          <w:lang w:eastAsia="ru-RU"/>
        </w:rPr>
        <w:t>плотность определяется отношением массы образца на воздухе к потере его веса в воде</w:t>
      </w:r>
      <w:r w:rsidRPr="007D3535">
        <w:rPr>
          <w:rFonts w:ascii="Times New Roman" w:eastAsia="Times New Roman" w:hAnsi="Times New Roman" w:cs="Times New Roman"/>
          <w:color w:val="000000"/>
          <w:sz w:val="28"/>
          <w:szCs w:val="28"/>
          <w:lang w:eastAsia="ru-RU"/>
        </w:rPr>
        <w:t>.</w:t>
      </w:r>
    </w:p>
    <w:p w:rsidR="00EF34F8" w:rsidRDefault="00EF34F8" w:rsidP="007D3535">
      <w:pPr>
        <w:spacing w:after="240" w:line="360" w:lineRule="auto"/>
        <w:jc w:val="center"/>
        <w:rPr>
          <w:rFonts w:ascii="Times New Roman" w:eastAsia="Times New Roman" w:hAnsi="Times New Roman" w:cs="Times New Roman"/>
          <w:b/>
          <w:color w:val="000000"/>
          <w:sz w:val="28"/>
          <w:szCs w:val="28"/>
          <w:lang w:eastAsia="ru-RU"/>
        </w:rPr>
      </w:pPr>
    </w:p>
    <w:p w:rsidR="007D3535" w:rsidRPr="007D3535" w:rsidRDefault="007D3535" w:rsidP="007D3535">
      <w:pPr>
        <w:spacing w:after="240" w:line="360" w:lineRule="auto"/>
        <w:jc w:val="center"/>
        <w:rPr>
          <w:rFonts w:ascii="Times New Roman" w:eastAsia="Times New Roman" w:hAnsi="Times New Roman" w:cs="Times New Roman"/>
          <w:b/>
          <w:color w:val="000000"/>
          <w:sz w:val="28"/>
          <w:szCs w:val="28"/>
          <w:lang w:eastAsia="ru-RU"/>
        </w:rPr>
      </w:pPr>
      <w:r w:rsidRPr="007D3535">
        <w:rPr>
          <w:rFonts w:ascii="Times New Roman" w:eastAsia="Times New Roman" w:hAnsi="Times New Roman" w:cs="Times New Roman"/>
          <w:b/>
          <w:color w:val="000000"/>
          <w:sz w:val="28"/>
          <w:szCs w:val="28"/>
          <w:lang w:eastAsia="ru-RU"/>
        </w:rPr>
        <w:lastRenderedPageBreak/>
        <w:t xml:space="preserve"> Виды, свойства, применение природного облицовочного камня</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 xml:space="preserve">         Когда зданию хотят придать красивый вид и долговечность, его облицовывают, т.е. покрывают «каменными одеждами». Внешняя и внутренняя облицовка придают зданиям и различным сооружениям особую архитектурную выразительность и монументальность. Природный камень в облицовке зданий, в оформлении садов, скверов и улиц содействует созданию  целостных архитектурных ансамблей. К тому же каменная облицовка повышает долговечность зданий и избавляет от необходимости ремонта наружных частей на многие десятилетия. Это выгодно отличает строение материала из природного камня от искусственных облицовочных камней.</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 xml:space="preserve">       </w:t>
      </w:r>
      <w:r w:rsidRPr="007D3535">
        <w:rPr>
          <w:rFonts w:ascii="Times New Roman" w:eastAsia="Times New Roman" w:hAnsi="Times New Roman" w:cs="Times New Roman"/>
          <w:b/>
          <w:color w:val="000000"/>
          <w:sz w:val="28"/>
          <w:szCs w:val="28"/>
          <w:lang w:eastAsia="ru-RU"/>
        </w:rPr>
        <w:t>Облицовочный камень многообразен</w:t>
      </w:r>
      <w:r w:rsidRPr="007D3535">
        <w:rPr>
          <w:rFonts w:ascii="Times New Roman" w:eastAsia="Times New Roman" w:hAnsi="Times New Roman" w:cs="Times New Roman"/>
          <w:color w:val="000000"/>
          <w:sz w:val="28"/>
          <w:szCs w:val="28"/>
          <w:lang w:eastAsia="ru-RU"/>
        </w:rPr>
        <w:t>. Это:</w:t>
      </w:r>
    </w:p>
    <w:p w:rsidR="007D3535" w:rsidRPr="007D3535" w:rsidRDefault="007D3535" w:rsidP="007D3535">
      <w:pPr>
        <w:numPr>
          <w:ilvl w:val="0"/>
          <w:numId w:val="1"/>
        </w:numPr>
        <w:spacing w:after="0" w:line="360" w:lineRule="auto"/>
        <w:contextualSpacing/>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 xml:space="preserve">блоки, </w:t>
      </w:r>
    </w:p>
    <w:p w:rsidR="007D3535" w:rsidRPr="007D3535" w:rsidRDefault="007D3535" w:rsidP="007D3535">
      <w:pPr>
        <w:numPr>
          <w:ilvl w:val="0"/>
          <w:numId w:val="1"/>
        </w:numPr>
        <w:spacing w:after="0" w:line="360" w:lineRule="auto"/>
        <w:contextualSpacing/>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плиты и</w:t>
      </w:r>
    </w:p>
    <w:p w:rsidR="007D3535" w:rsidRPr="007D3535" w:rsidRDefault="007D3535" w:rsidP="007D3535">
      <w:pPr>
        <w:numPr>
          <w:ilvl w:val="0"/>
          <w:numId w:val="1"/>
        </w:numPr>
        <w:spacing w:after="0" w:line="360" w:lineRule="auto"/>
        <w:contextualSpacing/>
        <w:jc w:val="both"/>
        <w:rPr>
          <w:rFonts w:ascii="Times New Roman" w:eastAsia="Times New Roman" w:hAnsi="Times New Roman" w:cs="Times New Roman"/>
          <w:color w:val="000000"/>
          <w:sz w:val="28"/>
          <w:szCs w:val="28"/>
          <w:lang w:eastAsia="ru-RU"/>
        </w:rPr>
      </w:pPr>
      <w:proofErr w:type="gramStart"/>
      <w:r w:rsidRPr="007D3535">
        <w:rPr>
          <w:rFonts w:ascii="Times New Roman" w:eastAsia="Times New Roman" w:hAnsi="Times New Roman" w:cs="Times New Roman"/>
          <w:color w:val="000000"/>
          <w:sz w:val="28"/>
          <w:szCs w:val="28"/>
          <w:lang w:eastAsia="ru-RU"/>
        </w:rPr>
        <w:t xml:space="preserve">архитектурно – строительные изделия – лестничные ступени, карнизные камни и наличники, колонны, тумбы, базы (основания) колонн, шары и полушария, балясины </w:t>
      </w:r>
      <w:proofErr w:type="spellStart"/>
      <w:r w:rsidRPr="007D3535">
        <w:rPr>
          <w:rFonts w:ascii="Times New Roman" w:eastAsia="Times New Roman" w:hAnsi="Times New Roman" w:cs="Times New Roman"/>
          <w:color w:val="000000"/>
          <w:sz w:val="28"/>
          <w:szCs w:val="28"/>
          <w:lang w:eastAsia="ru-RU"/>
        </w:rPr>
        <w:t>идр</w:t>
      </w:r>
      <w:proofErr w:type="spellEnd"/>
      <w:r w:rsidRPr="007D3535">
        <w:rPr>
          <w:rFonts w:ascii="Times New Roman" w:eastAsia="Times New Roman" w:hAnsi="Times New Roman" w:cs="Times New Roman"/>
          <w:color w:val="000000"/>
          <w:sz w:val="28"/>
          <w:szCs w:val="28"/>
          <w:lang w:eastAsia="ru-RU"/>
        </w:rPr>
        <w:t>.</w:t>
      </w:r>
      <w:proofErr w:type="gramEnd"/>
    </w:p>
    <w:p w:rsidR="007D3535" w:rsidRPr="007D3535" w:rsidRDefault="007D3535" w:rsidP="007D3535">
      <w:pPr>
        <w:spacing w:after="0" w:line="360" w:lineRule="auto"/>
        <w:jc w:val="both"/>
        <w:rPr>
          <w:rFonts w:ascii="Times New Roman" w:eastAsia="Calibri" w:hAnsi="Times New Roman" w:cs="Times New Roman"/>
          <w:sz w:val="28"/>
          <w:szCs w:val="28"/>
          <w:u w:val="single"/>
        </w:rPr>
      </w:pPr>
      <w:r w:rsidRPr="007D3535">
        <w:rPr>
          <w:rFonts w:ascii="Calibri" w:eastAsia="Calibri" w:hAnsi="Calibri" w:cs="Times New Roman"/>
          <w:sz w:val="28"/>
          <w:szCs w:val="28"/>
        </w:rPr>
        <w:t xml:space="preserve">           </w:t>
      </w:r>
      <w:r w:rsidRPr="007D3535">
        <w:rPr>
          <w:rFonts w:ascii="Times New Roman" w:eastAsia="Calibri" w:hAnsi="Times New Roman" w:cs="Times New Roman"/>
          <w:sz w:val="28"/>
          <w:szCs w:val="28"/>
        </w:rPr>
        <w:t>Для получения строительного и облицовочного камня используются изверженные, метаморфические и осадочные горные породы. Пригодность пород для использования в качестве строительного и облицовочного камня определяется их физик</w:t>
      </w:r>
      <w:proofErr w:type="gramStart"/>
      <w:r w:rsidRPr="007D3535">
        <w:rPr>
          <w:rFonts w:ascii="Times New Roman" w:eastAsia="Calibri" w:hAnsi="Times New Roman" w:cs="Times New Roman"/>
          <w:sz w:val="28"/>
          <w:szCs w:val="28"/>
        </w:rPr>
        <w:t>о-</w:t>
      </w:r>
      <w:proofErr w:type="gramEnd"/>
      <w:r w:rsidRPr="007D3535">
        <w:rPr>
          <w:rFonts w:ascii="Times New Roman" w:eastAsia="Calibri" w:hAnsi="Times New Roman" w:cs="Times New Roman"/>
          <w:sz w:val="28"/>
          <w:szCs w:val="28"/>
        </w:rPr>
        <w:t xml:space="preserve"> механическими и декоративными свойствами. </w:t>
      </w:r>
      <w:r w:rsidRPr="007D3535">
        <w:rPr>
          <w:rFonts w:ascii="Times New Roman" w:eastAsia="Calibri" w:hAnsi="Times New Roman" w:cs="Times New Roman"/>
          <w:sz w:val="28"/>
          <w:szCs w:val="28"/>
          <w:u w:val="single"/>
        </w:rPr>
        <w:t xml:space="preserve">Для отдельных направлений промышленного использования камня существенное значение имеет минеральный и химический состав, а также структура и текстура.  </w:t>
      </w:r>
      <w:r w:rsidRPr="007D3535">
        <w:rPr>
          <w:rFonts w:ascii="Times New Roman" w:eastAsia="Calibri" w:hAnsi="Times New Roman" w:cs="Times New Roman"/>
          <w:sz w:val="28"/>
          <w:szCs w:val="28"/>
        </w:rPr>
        <w:t xml:space="preserve">Продукция предприятий, выпускающих естественные </w:t>
      </w:r>
      <w:r w:rsidRPr="007D3535">
        <w:rPr>
          <w:rFonts w:ascii="Times New Roman" w:eastAsia="Calibri" w:hAnsi="Times New Roman" w:cs="Times New Roman"/>
          <w:b/>
          <w:sz w:val="28"/>
          <w:szCs w:val="28"/>
        </w:rPr>
        <w:t>каменные строительные материалы, подразделяется на</w:t>
      </w:r>
      <w:r w:rsidRPr="007D3535">
        <w:rPr>
          <w:rFonts w:ascii="Times New Roman" w:eastAsia="Calibri" w:hAnsi="Times New Roman" w:cs="Times New Roman"/>
          <w:sz w:val="28"/>
          <w:szCs w:val="28"/>
        </w:rPr>
        <w:t xml:space="preserve"> </w:t>
      </w:r>
      <w:r w:rsidRPr="007D3535">
        <w:rPr>
          <w:rFonts w:ascii="Times New Roman" w:eastAsia="Calibri" w:hAnsi="Times New Roman" w:cs="Times New Roman"/>
          <w:b/>
          <w:sz w:val="28"/>
          <w:szCs w:val="28"/>
          <w:u w:val="single"/>
        </w:rPr>
        <w:t>штучный и рваный камень</w:t>
      </w:r>
      <w:r w:rsidRPr="007D3535">
        <w:rPr>
          <w:rFonts w:ascii="Times New Roman" w:eastAsia="Calibri" w:hAnsi="Times New Roman" w:cs="Times New Roman"/>
          <w:b/>
          <w:sz w:val="28"/>
          <w:szCs w:val="28"/>
        </w:rPr>
        <w:t>.</w:t>
      </w:r>
    </w:p>
    <w:p w:rsidR="007D3535" w:rsidRPr="007D3535" w:rsidRDefault="007D3535" w:rsidP="007D3535">
      <w:pPr>
        <w:spacing w:line="360" w:lineRule="auto"/>
        <w:jc w:val="both"/>
        <w:rPr>
          <w:rFonts w:ascii="Times New Roman" w:eastAsia="Calibri" w:hAnsi="Times New Roman" w:cs="Times New Roman"/>
          <w:sz w:val="28"/>
          <w:szCs w:val="28"/>
        </w:rPr>
      </w:pPr>
      <w:r w:rsidRPr="007D3535">
        <w:rPr>
          <w:rFonts w:ascii="Times New Roman" w:eastAsia="Calibri" w:hAnsi="Times New Roman" w:cs="Times New Roman"/>
          <w:b/>
          <w:sz w:val="28"/>
          <w:szCs w:val="28"/>
        </w:rPr>
        <w:t xml:space="preserve">          Штучный камень</w:t>
      </w:r>
      <w:r w:rsidRPr="007D3535">
        <w:rPr>
          <w:rFonts w:ascii="Times New Roman" w:eastAsia="Calibri" w:hAnsi="Times New Roman" w:cs="Times New Roman"/>
          <w:sz w:val="28"/>
          <w:szCs w:val="28"/>
        </w:rPr>
        <w:t xml:space="preserve"> представляет собой изделия правильной формы, обработанные путем откола, </w:t>
      </w:r>
      <w:proofErr w:type="spellStart"/>
      <w:r w:rsidRPr="007D3535">
        <w:rPr>
          <w:rFonts w:ascii="Times New Roman" w:eastAsia="Calibri" w:hAnsi="Times New Roman" w:cs="Times New Roman"/>
          <w:sz w:val="28"/>
          <w:szCs w:val="28"/>
        </w:rPr>
        <w:t>обтёса</w:t>
      </w:r>
      <w:proofErr w:type="spellEnd"/>
      <w:r w:rsidRPr="007D3535">
        <w:rPr>
          <w:rFonts w:ascii="Times New Roman" w:eastAsia="Calibri" w:hAnsi="Times New Roman" w:cs="Times New Roman"/>
          <w:sz w:val="28"/>
          <w:szCs w:val="28"/>
        </w:rPr>
        <w:t xml:space="preserve">, распиливания естественного камня: 1. </w:t>
      </w:r>
      <w:r w:rsidRPr="007D3535">
        <w:rPr>
          <w:rFonts w:ascii="Times New Roman" w:eastAsia="Calibri" w:hAnsi="Times New Roman" w:cs="Times New Roman"/>
          <w:sz w:val="28"/>
          <w:szCs w:val="28"/>
          <w:u w:val="single"/>
        </w:rPr>
        <w:lastRenderedPageBreak/>
        <w:t>облицовочный, 2.стеновой, 3. бортовой  камень, 4. плиты, 5.электрощиты, 6. брусчатка и шашка, 7. Плитняковый, 8. бутовый камень,</w:t>
      </w:r>
    </w:p>
    <w:p w:rsidR="007D3535" w:rsidRPr="007D3535" w:rsidRDefault="007D3535" w:rsidP="007D3535">
      <w:pPr>
        <w:spacing w:line="360" w:lineRule="auto"/>
        <w:jc w:val="both"/>
        <w:rPr>
          <w:rFonts w:ascii="Times New Roman" w:eastAsia="Calibri" w:hAnsi="Times New Roman" w:cs="Times New Roman"/>
          <w:sz w:val="28"/>
          <w:szCs w:val="28"/>
          <w:u w:val="single"/>
        </w:rPr>
      </w:pPr>
      <w:r w:rsidRPr="007D3535">
        <w:rPr>
          <w:rFonts w:ascii="Times New Roman" w:eastAsia="Calibri" w:hAnsi="Times New Roman" w:cs="Times New Roman"/>
          <w:sz w:val="28"/>
          <w:szCs w:val="28"/>
          <w:u w:val="single"/>
        </w:rPr>
        <w:t xml:space="preserve"> а также фигурные и промышленные каменные изделия: 1.валы, 2.жернов, 3. бегуны.</w:t>
      </w:r>
      <w:r w:rsidRPr="007D3535">
        <w:rPr>
          <w:rFonts w:ascii="Times New Roman" w:eastAsia="Calibri" w:hAnsi="Times New Roman" w:cs="Times New Roman"/>
          <w:sz w:val="28"/>
          <w:szCs w:val="28"/>
        </w:rPr>
        <w:t xml:space="preserve"> </w:t>
      </w:r>
    </w:p>
    <w:p w:rsidR="007D3535" w:rsidRPr="007D3535" w:rsidRDefault="007D3535" w:rsidP="007D3535">
      <w:pPr>
        <w:spacing w:line="360" w:lineRule="auto"/>
        <w:jc w:val="both"/>
        <w:rPr>
          <w:rFonts w:ascii="Times New Roman" w:eastAsia="Calibri" w:hAnsi="Times New Roman" w:cs="Times New Roman"/>
          <w:sz w:val="28"/>
          <w:szCs w:val="28"/>
        </w:rPr>
      </w:pPr>
      <w:r w:rsidRPr="007D3535">
        <w:rPr>
          <w:rFonts w:ascii="Times New Roman" w:eastAsia="Calibri" w:hAnsi="Times New Roman" w:cs="Times New Roman"/>
          <w:sz w:val="28"/>
          <w:szCs w:val="28"/>
        </w:rPr>
        <w:t xml:space="preserve">         </w:t>
      </w:r>
      <w:r w:rsidRPr="007D3535">
        <w:rPr>
          <w:rFonts w:ascii="Times New Roman" w:eastAsia="Calibri" w:hAnsi="Times New Roman" w:cs="Times New Roman"/>
          <w:b/>
          <w:sz w:val="28"/>
          <w:szCs w:val="28"/>
        </w:rPr>
        <w:t>Рваный камень</w:t>
      </w:r>
      <w:r w:rsidRPr="007D3535">
        <w:rPr>
          <w:rFonts w:ascii="Times New Roman" w:eastAsia="Calibri" w:hAnsi="Times New Roman" w:cs="Times New Roman"/>
          <w:sz w:val="28"/>
          <w:szCs w:val="28"/>
        </w:rPr>
        <w:t xml:space="preserve"> представляет собой куски породы неправильной формы, получа</w:t>
      </w:r>
      <w:proofErr w:type="gramStart"/>
      <w:r w:rsidRPr="007D3535">
        <w:rPr>
          <w:rFonts w:ascii="Times New Roman" w:eastAsia="Calibri" w:hAnsi="Times New Roman" w:cs="Times New Roman"/>
          <w:sz w:val="28"/>
          <w:szCs w:val="28"/>
        </w:rPr>
        <w:t>ю-</w:t>
      </w:r>
      <w:proofErr w:type="gramEnd"/>
      <w:r w:rsidRPr="007D3535">
        <w:rPr>
          <w:rFonts w:ascii="Times New Roman" w:eastAsia="Calibri" w:hAnsi="Times New Roman" w:cs="Times New Roman"/>
          <w:sz w:val="28"/>
          <w:szCs w:val="28"/>
        </w:rPr>
        <w:t xml:space="preserve"> </w:t>
      </w:r>
      <w:proofErr w:type="spellStart"/>
      <w:r w:rsidRPr="007D3535">
        <w:rPr>
          <w:rFonts w:ascii="Times New Roman" w:eastAsia="Calibri" w:hAnsi="Times New Roman" w:cs="Times New Roman"/>
          <w:sz w:val="28"/>
          <w:szCs w:val="28"/>
        </w:rPr>
        <w:t>щиеся</w:t>
      </w:r>
      <w:proofErr w:type="spellEnd"/>
      <w:r w:rsidRPr="007D3535">
        <w:rPr>
          <w:rFonts w:ascii="Times New Roman" w:eastAsia="Calibri" w:hAnsi="Times New Roman" w:cs="Times New Roman"/>
          <w:sz w:val="28"/>
          <w:szCs w:val="28"/>
        </w:rPr>
        <w:t xml:space="preserve"> в результате взрыва или дробления, а также отходы от обработки блоков и плит. К рваному камню относится щебень и бутовый камень. Требования промышленности к каменным строительным материалам устанавливаются в зависимости от области их применения и регламентируются государственными стандартами или техническими условиями. </w:t>
      </w:r>
    </w:p>
    <w:p w:rsidR="007D3535" w:rsidRPr="007D3535" w:rsidRDefault="007D3535" w:rsidP="007D3535">
      <w:pPr>
        <w:spacing w:line="360" w:lineRule="auto"/>
        <w:jc w:val="both"/>
        <w:rPr>
          <w:rFonts w:ascii="Times New Roman" w:eastAsia="Calibri" w:hAnsi="Times New Roman" w:cs="Times New Roman"/>
          <w:sz w:val="28"/>
          <w:szCs w:val="28"/>
        </w:rPr>
      </w:pPr>
      <w:r w:rsidRPr="007D3535">
        <w:rPr>
          <w:rFonts w:ascii="Times New Roman" w:eastAsia="Calibri" w:hAnsi="Times New Roman" w:cs="Times New Roman"/>
          <w:b/>
          <w:sz w:val="28"/>
          <w:szCs w:val="28"/>
        </w:rPr>
        <w:t xml:space="preserve">        1.  Облицовочный камень</w:t>
      </w:r>
      <w:r w:rsidRPr="007D3535">
        <w:rPr>
          <w:rFonts w:ascii="Times New Roman" w:eastAsia="Calibri" w:hAnsi="Times New Roman" w:cs="Times New Roman"/>
          <w:sz w:val="28"/>
          <w:szCs w:val="28"/>
        </w:rPr>
        <w:t xml:space="preserve"> </w:t>
      </w:r>
      <w:r w:rsidRPr="007D3535">
        <w:rPr>
          <w:rFonts w:ascii="Times New Roman" w:eastAsia="Calibri" w:hAnsi="Times New Roman" w:cs="Times New Roman"/>
          <w:sz w:val="28"/>
          <w:szCs w:val="28"/>
          <w:u w:val="single"/>
        </w:rPr>
        <w:t xml:space="preserve">применяется </w:t>
      </w:r>
      <w:r w:rsidRPr="007D3535">
        <w:rPr>
          <w:rFonts w:ascii="Times New Roman" w:eastAsia="Calibri" w:hAnsi="Times New Roman" w:cs="Times New Roman"/>
          <w:b/>
          <w:sz w:val="28"/>
          <w:szCs w:val="28"/>
          <w:u w:val="single"/>
        </w:rPr>
        <w:t>в виде блоков</w:t>
      </w:r>
      <w:r w:rsidRPr="007D3535">
        <w:rPr>
          <w:rFonts w:ascii="Times New Roman" w:eastAsia="Calibri" w:hAnsi="Times New Roman" w:cs="Times New Roman"/>
          <w:sz w:val="28"/>
          <w:szCs w:val="28"/>
          <w:u w:val="single"/>
        </w:rPr>
        <w:t xml:space="preserve"> для изготовления монументов, скульптур, архитектурно-строительных деталей (орнаментов, барельефов, колонн) и в виде плит с различной фактурой поверхности для внешней и внутренней облицовки стен зданий и сооружений, настилки полов и в качестве электрощитов. </w:t>
      </w:r>
      <w:r w:rsidRPr="007D3535">
        <w:rPr>
          <w:rFonts w:ascii="Times New Roman" w:eastAsia="Calibri" w:hAnsi="Times New Roman" w:cs="Times New Roman"/>
          <w:sz w:val="28"/>
          <w:szCs w:val="28"/>
        </w:rPr>
        <w:t xml:space="preserve">Для получения облицовочных материалов </w:t>
      </w:r>
      <w:r w:rsidRPr="007D3535">
        <w:rPr>
          <w:rFonts w:ascii="Times New Roman" w:eastAsia="Calibri" w:hAnsi="Times New Roman" w:cs="Times New Roman"/>
          <w:sz w:val="28"/>
          <w:szCs w:val="28"/>
          <w:u w:val="single"/>
        </w:rPr>
        <w:t>используются горные породы, обладающие декоративными свойствами.</w:t>
      </w:r>
      <w:r w:rsidRPr="007D3535">
        <w:rPr>
          <w:rFonts w:ascii="Times New Roman" w:eastAsia="Calibri" w:hAnsi="Times New Roman" w:cs="Times New Roman"/>
          <w:sz w:val="28"/>
          <w:szCs w:val="28"/>
        </w:rPr>
        <w:t xml:space="preserve"> </w:t>
      </w:r>
      <w:r w:rsidRPr="007D3535">
        <w:rPr>
          <w:rFonts w:ascii="Times New Roman" w:eastAsia="Calibri" w:hAnsi="Times New Roman" w:cs="Times New Roman"/>
          <w:b/>
          <w:sz w:val="28"/>
          <w:szCs w:val="28"/>
        </w:rPr>
        <w:t xml:space="preserve">Из твердых, прочных и морозостойких пород (гранит, сиенит, диорит, лабрадорит, </w:t>
      </w:r>
      <w:proofErr w:type="spellStart"/>
      <w:r w:rsidRPr="007D3535">
        <w:rPr>
          <w:rFonts w:ascii="Times New Roman" w:eastAsia="Calibri" w:hAnsi="Times New Roman" w:cs="Times New Roman"/>
          <w:b/>
          <w:sz w:val="28"/>
          <w:szCs w:val="28"/>
        </w:rPr>
        <w:t>габбро</w:t>
      </w:r>
      <w:proofErr w:type="spellEnd"/>
      <w:r w:rsidRPr="007D3535">
        <w:rPr>
          <w:rFonts w:ascii="Times New Roman" w:eastAsia="Calibri" w:hAnsi="Times New Roman" w:cs="Times New Roman"/>
          <w:b/>
          <w:sz w:val="28"/>
          <w:szCs w:val="28"/>
        </w:rPr>
        <w:t xml:space="preserve">, базальт, кварцит и др.) получают материалы, применяемые для наружной облицовки зданий, устройства лестниц и площадок, парапетов и плит для настилки полов в помещениях с интенсивным движением людских потоков; из пород средней крепости и мягких, неморозостойких (мрамор, мраморовидный известняк, известняк, травертин, доломит, гипс и др.) изготавливают в основном материалы для внутренней облицовки зданий, устройства внутренних лестниц и площадок, настилки полов со слабым движением людских потоков. </w:t>
      </w:r>
      <w:r w:rsidRPr="007D3535">
        <w:rPr>
          <w:rFonts w:ascii="Times New Roman" w:eastAsia="Calibri" w:hAnsi="Times New Roman" w:cs="Times New Roman"/>
          <w:sz w:val="28"/>
          <w:szCs w:val="28"/>
        </w:rPr>
        <w:t xml:space="preserve">Основным требованием для облицовочного камня является возможность получения блоков необходимых размеров, формы и характера поверхности, позволяющих изготовлять стандартные плиты. </w:t>
      </w:r>
      <w:r w:rsidRPr="007D3535">
        <w:rPr>
          <w:rFonts w:ascii="Times New Roman" w:eastAsia="Calibri" w:hAnsi="Times New Roman" w:cs="Times New Roman"/>
          <w:b/>
          <w:sz w:val="28"/>
          <w:szCs w:val="28"/>
        </w:rPr>
        <w:t xml:space="preserve">При </w:t>
      </w:r>
      <w:r w:rsidRPr="007D3535">
        <w:rPr>
          <w:rFonts w:ascii="Times New Roman" w:eastAsia="Calibri" w:hAnsi="Times New Roman" w:cs="Times New Roman"/>
          <w:b/>
          <w:sz w:val="28"/>
          <w:szCs w:val="28"/>
        </w:rPr>
        <w:lastRenderedPageBreak/>
        <w:t xml:space="preserve">оценке камня в качестве облицовочного лимитируются предел прочности при сжатии, морозостойкость и коэффициент размягчения, при необходимости определяется </w:t>
      </w:r>
      <w:proofErr w:type="spellStart"/>
      <w:r w:rsidRPr="007D3535">
        <w:rPr>
          <w:rFonts w:ascii="Times New Roman" w:eastAsia="Calibri" w:hAnsi="Times New Roman" w:cs="Times New Roman"/>
          <w:b/>
          <w:sz w:val="28"/>
          <w:szCs w:val="28"/>
        </w:rPr>
        <w:t>истираемость</w:t>
      </w:r>
      <w:proofErr w:type="spellEnd"/>
      <w:r w:rsidRPr="007D3535">
        <w:rPr>
          <w:rFonts w:ascii="Times New Roman" w:eastAsia="Calibri" w:hAnsi="Times New Roman" w:cs="Times New Roman"/>
          <w:b/>
          <w:sz w:val="28"/>
          <w:szCs w:val="28"/>
        </w:rPr>
        <w:t>.</w:t>
      </w:r>
      <w:r w:rsidRPr="007D3535">
        <w:rPr>
          <w:rFonts w:ascii="Times New Roman" w:eastAsia="Calibri" w:hAnsi="Times New Roman" w:cs="Times New Roman"/>
          <w:sz w:val="28"/>
          <w:szCs w:val="28"/>
        </w:rPr>
        <w:t xml:space="preserve"> Кроме того, по требованию заказчика, горные породы характеризуются пределами прочности на растяжение при изгибе. Определение показателей качества производится по методикам, предусмотренным государственными стандартами. При определении прочности на сжатие породу исследуют в трех состояниях: сухом, </w:t>
      </w:r>
      <w:proofErr w:type="spellStart"/>
      <w:r w:rsidRPr="007D3535">
        <w:rPr>
          <w:rFonts w:ascii="Times New Roman" w:eastAsia="Calibri" w:hAnsi="Times New Roman" w:cs="Times New Roman"/>
          <w:sz w:val="28"/>
          <w:szCs w:val="28"/>
        </w:rPr>
        <w:t>водонасыщенном</w:t>
      </w:r>
      <w:proofErr w:type="spellEnd"/>
      <w:r w:rsidRPr="007D3535">
        <w:rPr>
          <w:rFonts w:ascii="Times New Roman" w:eastAsia="Calibri" w:hAnsi="Times New Roman" w:cs="Times New Roman"/>
          <w:sz w:val="28"/>
          <w:szCs w:val="28"/>
        </w:rPr>
        <w:t xml:space="preserve"> и после замораживания. </w:t>
      </w:r>
      <w:proofErr w:type="spellStart"/>
      <w:r w:rsidRPr="007D3535">
        <w:rPr>
          <w:rFonts w:ascii="Times New Roman" w:eastAsia="Calibri" w:hAnsi="Times New Roman" w:cs="Times New Roman"/>
          <w:sz w:val="28"/>
          <w:szCs w:val="28"/>
          <w:u w:val="single"/>
        </w:rPr>
        <w:t>Истираемость</w:t>
      </w:r>
      <w:proofErr w:type="spellEnd"/>
      <w:r w:rsidRPr="007D3535">
        <w:rPr>
          <w:rFonts w:ascii="Times New Roman" w:eastAsia="Calibri" w:hAnsi="Times New Roman" w:cs="Times New Roman"/>
          <w:sz w:val="28"/>
          <w:szCs w:val="28"/>
          <w:u w:val="single"/>
        </w:rPr>
        <w:t xml:space="preserve"> определяется в тех случаях, когда камень предназначается для настилки полов и лестниц.</w:t>
      </w:r>
      <w:r w:rsidRPr="007D3535">
        <w:rPr>
          <w:rFonts w:ascii="Times New Roman" w:eastAsia="Calibri" w:hAnsi="Times New Roman" w:cs="Times New Roman"/>
          <w:sz w:val="28"/>
          <w:szCs w:val="28"/>
        </w:rPr>
        <w:t xml:space="preserve"> Показатели </w:t>
      </w:r>
      <w:proofErr w:type="spellStart"/>
      <w:r w:rsidRPr="007D3535">
        <w:rPr>
          <w:rFonts w:ascii="Times New Roman" w:eastAsia="Calibri" w:hAnsi="Times New Roman" w:cs="Times New Roman"/>
          <w:sz w:val="28"/>
          <w:szCs w:val="28"/>
        </w:rPr>
        <w:t>истираемости</w:t>
      </w:r>
      <w:proofErr w:type="spellEnd"/>
      <w:r w:rsidRPr="007D3535">
        <w:rPr>
          <w:rFonts w:ascii="Times New Roman" w:eastAsia="Calibri" w:hAnsi="Times New Roman" w:cs="Times New Roman"/>
          <w:sz w:val="28"/>
          <w:szCs w:val="28"/>
        </w:rPr>
        <w:t xml:space="preserve">, размеры, объем блоков облицовочного камня, их форма и характер поверхности в зависимости от вида горной породы регламентируются соответствующими требованиями. К горным породам, предназначаемым для внутренней облицовки, требования по морозостойкости не предъявляются. При разведке месторождений мрамора, наряду с оценкой его пригодности в качестве облицовочного материала, если это необходимо, определяется возможность его использования для производства сварочных материалов. Для месторождений камня, обладающего декоративными свойствами, прежде </w:t>
      </w:r>
      <w:proofErr w:type="gramStart"/>
      <w:r w:rsidRPr="007D3535">
        <w:rPr>
          <w:rFonts w:ascii="Times New Roman" w:eastAsia="Calibri" w:hAnsi="Times New Roman" w:cs="Times New Roman"/>
          <w:sz w:val="28"/>
          <w:szCs w:val="28"/>
        </w:rPr>
        <w:t>всего</w:t>
      </w:r>
      <w:proofErr w:type="gramEnd"/>
      <w:r w:rsidRPr="007D3535">
        <w:rPr>
          <w:rFonts w:ascii="Times New Roman" w:eastAsia="Calibri" w:hAnsi="Times New Roman" w:cs="Times New Roman"/>
          <w:sz w:val="28"/>
          <w:szCs w:val="28"/>
        </w:rPr>
        <w:t xml:space="preserve"> оценивается пригодность его использования для облицовки.</w:t>
      </w:r>
    </w:p>
    <w:p w:rsidR="007D3535" w:rsidRPr="007D3535" w:rsidRDefault="007D3535" w:rsidP="007D3535">
      <w:pPr>
        <w:spacing w:line="360" w:lineRule="auto"/>
        <w:jc w:val="both"/>
        <w:rPr>
          <w:rFonts w:ascii="Times New Roman" w:eastAsia="Calibri" w:hAnsi="Times New Roman" w:cs="Times New Roman"/>
          <w:sz w:val="28"/>
          <w:szCs w:val="28"/>
        </w:rPr>
      </w:pPr>
      <w:r w:rsidRPr="007D3535">
        <w:rPr>
          <w:rFonts w:ascii="Times New Roman" w:eastAsia="Calibri" w:hAnsi="Times New Roman" w:cs="Times New Roman"/>
          <w:b/>
          <w:sz w:val="28"/>
          <w:szCs w:val="28"/>
        </w:rPr>
        <w:t xml:space="preserve">         2.</w:t>
      </w:r>
      <w:r w:rsidRPr="007D3535">
        <w:rPr>
          <w:rFonts w:ascii="Times New Roman" w:eastAsia="Calibri" w:hAnsi="Times New Roman" w:cs="Times New Roman"/>
          <w:sz w:val="28"/>
          <w:szCs w:val="28"/>
        </w:rPr>
        <w:t xml:space="preserve"> </w:t>
      </w:r>
      <w:r w:rsidRPr="007D3535">
        <w:rPr>
          <w:rFonts w:ascii="Times New Roman" w:eastAsia="Calibri" w:hAnsi="Times New Roman" w:cs="Times New Roman"/>
          <w:b/>
          <w:sz w:val="28"/>
          <w:szCs w:val="28"/>
          <w:u w:val="single"/>
        </w:rPr>
        <w:t>Стеновой камень</w:t>
      </w:r>
      <w:r w:rsidRPr="007D3535">
        <w:rPr>
          <w:rFonts w:ascii="Times New Roman" w:eastAsia="Calibri" w:hAnsi="Times New Roman" w:cs="Times New Roman"/>
          <w:sz w:val="28"/>
          <w:szCs w:val="28"/>
          <w:u w:val="single"/>
        </w:rPr>
        <w:t xml:space="preserve"> разделяется </w:t>
      </w:r>
      <w:proofErr w:type="gramStart"/>
      <w:r w:rsidRPr="007D3535">
        <w:rPr>
          <w:rFonts w:ascii="Times New Roman" w:eastAsia="Calibri" w:hAnsi="Times New Roman" w:cs="Times New Roman"/>
          <w:sz w:val="28"/>
          <w:szCs w:val="28"/>
          <w:u w:val="single"/>
        </w:rPr>
        <w:t>на</w:t>
      </w:r>
      <w:proofErr w:type="gramEnd"/>
      <w:r w:rsidRPr="007D3535">
        <w:rPr>
          <w:rFonts w:ascii="Times New Roman" w:eastAsia="Calibri" w:hAnsi="Times New Roman" w:cs="Times New Roman"/>
          <w:sz w:val="28"/>
          <w:szCs w:val="28"/>
          <w:u w:val="single"/>
        </w:rPr>
        <w:t xml:space="preserve"> пильный и штучный грубоколотый</w:t>
      </w:r>
      <w:r w:rsidRPr="007D3535">
        <w:rPr>
          <w:rFonts w:ascii="Times New Roman" w:eastAsia="Calibri" w:hAnsi="Times New Roman" w:cs="Times New Roman"/>
          <w:b/>
          <w:sz w:val="28"/>
          <w:szCs w:val="28"/>
          <w:u w:val="single"/>
        </w:rPr>
        <w:t>.</w:t>
      </w:r>
      <w:r w:rsidRPr="007D3535">
        <w:rPr>
          <w:rFonts w:ascii="Times New Roman" w:eastAsia="Calibri" w:hAnsi="Times New Roman" w:cs="Times New Roman"/>
          <w:b/>
          <w:sz w:val="28"/>
          <w:szCs w:val="28"/>
        </w:rPr>
        <w:t xml:space="preserve">  Пильный камень</w:t>
      </w:r>
      <w:r w:rsidRPr="007D3535">
        <w:rPr>
          <w:rFonts w:ascii="Times New Roman" w:eastAsia="Calibri" w:hAnsi="Times New Roman" w:cs="Times New Roman"/>
          <w:sz w:val="28"/>
          <w:szCs w:val="28"/>
        </w:rPr>
        <w:t xml:space="preserve">, получаемый путем выпиливания из массива горной породы или путем распиливания блоков-заготовок, предназначается для кладки наружных и внутренних стен, фундаментов и других частей зданий и сооружений и изготавливается из известняков, туфов, доломитов, песчаников, гипсового камня и других подобных пород. В требованиях к качеству </w:t>
      </w:r>
      <w:proofErr w:type="gramStart"/>
      <w:r w:rsidRPr="007D3535">
        <w:rPr>
          <w:rFonts w:ascii="Times New Roman" w:eastAsia="Calibri" w:hAnsi="Times New Roman" w:cs="Times New Roman"/>
          <w:sz w:val="28"/>
          <w:szCs w:val="28"/>
        </w:rPr>
        <w:t>горных пород, используемых для изготовления пильного стенового камня лимитируется</w:t>
      </w:r>
      <w:proofErr w:type="gramEnd"/>
      <w:r w:rsidRPr="007D3535">
        <w:rPr>
          <w:rFonts w:ascii="Times New Roman" w:eastAsia="Calibri" w:hAnsi="Times New Roman" w:cs="Times New Roman"/>
          <w:sz w:val="28"/>
          <w:szCs w:val="28"/>
        </w:rPr>
        <w:t xml:space="preserve"> объемная масса, </w:t>
      </w:r>
      <w:proofErr w:type="spellStart"/>
      <w:r w:rsidRPr="007D3535">
        <w:rPr>
          <w:rFonts w:ascii="Times New Roman" w:eastAsia="Calibri" w:hAnsi="Times New Roman" w:cs="Times New Roman"/>
          <w:sz w:val="28"/>
          <w:szCs w:val="28"/>
        </w:rPr>
        <w:t>водопоглощение</w:t>
      </w:r>
      <w:proofErr w:type="spellEnd"/>
      <w:r w:rsidRPr="007D3535">
        <w:rPr>
          <w:rFonts w:ascii="Times New Roman" w:eastAsia="Calibri" w:hAnsi="Times New Roman" w:cs="Times New Roman"/>
          <w:sz w:val="28"/>
          <w:szCs w:val="28"/>
        </w:rPr>
        <w:t xml:space="preserve">,  коэффициент размягчения, морозостойкость, прочность при сжатии, масса одного камня, размеры и показатели внешнего вида. Стеновые камни не должны иметь </w:t>
      </w:r>
      <w:r w:rsidRPr="007D3535">
        <w:rPr>
          <w:rFonts w:ascii="Times New Roman" w:eastAsia="Calibri" w:hAnsi="Times New Roman" w:cs="Times New Roman"/>
          <w:sz w:val="28"/>
          <w:szCs w:val="28"/>
        </w:rPr>
        <w:lastRenderedPageBreak/>
        <w:t>прослойков глины и мергеля, а также видимых расслоений и трещин. Единых требований к качеству штучного грубоколотого камня нет; для некоторых разрабатываемых месторождений установлены технические условия.</w:t>
      </w:r>
    </w:p>
    <w:p w:rsidR="007D3535" w:rsidRPr="007D3535" w:rsidRDefault="007D3535" w:rsidP="007D3535">
      <w:pPr>
        <w:spacing w:line="360" w:lineRule="auto"/>
        <w:jc w:val="both"/>
        <w:rPr>
          <w:rFonts w:ascii="Times New Roman" w:eastAsia="Calibri" w:hAnsi="Times New Roman" w:cs="Times New Roman"/>
          <w:sz w:val="28"/>
          <w:szCs w:val="28"/>
        </w:rPr>
      </w:pPr>
      <w:r w:rsidRPr="007D3535">
        <w:rPr>
          <w:rFonts w:ascii="Times New Roman" w:eastAsia="Calibri" w:hAnsi="Times New Roman" w:cs="Times New Roman"/>
          <w:sz w:val="28"/>
          <w:szCs w:val="28"/>
        </w:rPr>
        <w:t xml:space="preserve">         3. </w:t>
      </w:r>
      <w:proofErr w:type="gramStart"/>
      <w:r w:rsidRPr="007D3535">
        <w:rPr>
          <w:rFonts w:ascii="Times New Roman" w:eastAsia="Calibri" w:hAnsi="Times New Roman" w:cs="Times New Roman"/>
          <w:b/>
          <w:sz w:val="28"/>
          <w:szCs w:val="28"/>
        </w:rPr>
        <w:t>Брусчатка и шашка</w:t>
      </w:r>
      <w:r w:rsidRPr="007D3535">
        <w:rPr>
          <w:rFonts w:ascii="Times New Roman" w:eastAsia="Calibri" w:hAnsi="Times New Roman" w:cs="Times New Roman"/>
          <w:sz w:val="28"/>
          <w:szCs w:val="28"/>
        </w:rPr>
        <w:t xml:space="preserve"> изготавливаются в основном из изверженных, реже из метаморфизованных осадочных, не затронутых выветриванием пород.</w:t>
      </w:r>
      <w:proofErr w:type="gramEnd"/>
      <w:r w:rsidRPr="007D3535">
        <w:rPr>
          <w:rFonts w:ascii="Times New Roman" w:eastAsia="Calibri" w:hAnsi="Times New Roman" w:cs="Times New Roman"/>
          <w:sz w:val="28"/>
          <w:szCs w:val="28"/>
        </w:rPr>
        <w:t xml:space="preserve"> Непригодны породы, содержащие пирит и примеси лимонита.</w:t>
      </w:r>
    </w:p>
    <w:p w:rsidR="007D3535" w:rsidRPr="007D3535" w:rsidRDefault="007D3535" w:rsidP="007D3535">
      <w:pPr>
        <w:spacing w:line="360" w:lineRule="auto"/>
        <w:jc w:val="both"/>
        <w:rPr>
          <w:rFonts w:ascii="Times New Roman" w:eastAsia="Calibri" w:hAnsi="Times New Roman" w:cs="Times New Roman"/>
          <w:sz w:val="28"/>
          <w:szCs w:val="28"/>
        </w:rPr>
      </w:pPr>
      <w:r w:rsidRPr="007D3535">
        <w:rPr>
          <w:rFonts w:ascii="Times New Roman" w:eastAsia="Calibri" w:hAnsi="Times New Roman" w:cs="Times New Roman"/>
          <w:sz w:val="28"/>
          <w:szCs w:val="28"/>
        </w:rPr>
        <w:t xml:space="preserve">         4.</w:t>
      </w:r>
      <w:r w:rsidRPr="007D3535">
        <w:rPr>
          <w:rFonts w:ascii="Times New Roman" w:eastAsia="Calibri" w:hAnsi="Times New Roman" w:cs="Times New Roman"/>
          <w:b/>
          <w:sz w:val="28"/>
          <w:szCs w:val="28"/>
        </w:rPr>
        <w:t>Бортовой камень</w:t>
      </w:r>
      <w:r w:rsidRPr="007D3535">
        <w:rPr>
          <w:rFonts w:ascii="Times New Roman" w:eastAsia="Calibri" w:hAnsi="Times New Roman" w:cs="Times New Roman"/>
          <w:sz w:val="28"/>
          <w:szCs w:val="28"/>
        </w:rPr>
        <w:t xml:space="preserve"> изготавливается из плотных изверженных пород, не затронутых выветриванием, их оценка производится в соответствии с регламентом по показателям прочности при сжатии, морозостойкости, а также размеров камня. Горные породы, используемые для получения бортового камня, не должны содержать зерен пирита. </w:t>
      </w:r>
    </w:p>
    <w:p w:rsidR="007D3535" w:rsidRPr="007D3535" w:rsidRDefault="007D3535" w:rsidP="007D3535">
      <w:pPr>
        <w:spacing w:line="360" w:lineRule="auto"/>
        <w:jc w:val="both"/>
        <w:rPr>
          <w:rFonts w:ascii="Times New Roman" w:eastAsia="Calibri" w:hAnsi="Times New Roman" w:cs="Times New Roman"/>
          <w:sz w:val="28"/>
          <w:szCs w:val="28"/>
        </w:rPr>
      </w:pPr>
      <w:r w:rsidRPr="007D3535">
        <w:rPr>
          <w:rFonts w:ascii="Times New Roman" w:eastAsia="Calibri" w:hAnsi="Times New Roman" w:cs="Times New Roman"/>
          <w:sz w:val="28"/>
          <w:szCs w:val="28"/>
        </w:rPr>
        <w:t xml:space="preserve">         5. </w:t>
      </w:r>
      <w:r w:rsidRPr="007D3535">
        <w:rPr>
          <w:rFonts w:ascii="Times New Roman" w:eastAsia="Calibri" w:hAnsi="Times New Roman" w:cs="Times New Roman"/>
          <w:b/>
          <w:sz w:val="28"/>
          <w:szCs w:val="28"/>
        </w:rPr>
        <w:t>Бутовый камень</w:t>
      </w:r>
      <w:r w:rsidRPr="007D3535">
        <w:rPr>
          <w:rFonts w:ascii="Times New Roman" w:eastAsia="Calibri" w:hAnsi="Times New Roman" w:cs="Times New Roman"/>
          <w:sz w:val="28"/>
          <w:szCs w:val="28"/>
        </w:rPr>
        <w:t xml:space="preserve"> изготавливается из плотных горных пород, не затронутых выветриванием, с объемной массой не менее 1800 кг/м 3 и предназначается для кладки        фундаментов стен, устройства </w:t>
      </w:r>
      <w:proofErr w:type="spellStart"/>
      <w:r w:rsidRPr="007D3535">
        <w:rPr>
          <w:rFonts w:ascii="Times New Roman" w:eastAsia="Calibri" w:hAnsi="Times New Roman" w:cs="Times New Roman"/>
          <w:sz w:val="28"/>
          <w:szCs w:val="28"/>
        </w:rPr>
        <w:t>отмостков</w:t>
      </w:r>
      <w:proofErr w:type="spellEnd"/>
      <w:r w:rsidRPr="007D3535">
        <w:rPr>
          <w:rFonts w:ascii="Times New Roman" w:eastAsia="Calibri" w:hAnsi="Times New Roman" w:cs="Times New Roman"/>
          <w:sz w:val="28"/>
          <w:szCs w:val="28"/>
        </w:rPr>
        <w:t xml:space="preserve">  вокруг зданий, укрепления земляных откосов, дорожного строительства, в качестве заполнителя в бутобетоне. </w:t>
      </w:r>
    </w:p>
    <w:p w:rsidR="007D3535" w:rsidRPr="007D3535" w:rsidRDefault="007D3535" w:rsidP="007D3535">
      <w:pPr>
        <w:spacing w:line="360" w:lineRule="auto"/>
        <w:jc w:val="both"/>
        <w:rPr>
          <w:rFonts w:ascii="Times New Roman" w:eastAsia="Calibri" w:hAnsi="Times New Roman" w:cs="Times New Roman"/>
          <w:sz w:val="28"/>
          <w:szCs w:val="28"/>
        </w:rPr>
      </w:pPr>
      <w:r w:rsidRPr="007D3535">
        <w:rPr>
          <w:rFonts w:ascii="Times New Roman" w:eastAsia="Calibri" w:hAnsi="Times New Roman" w:cs="Times New Roman"/>
          <w:b/>
          <w:sz w:val="28"/>
          <w:szCs w:val="28"/>
        </w:rPr>
        <w:t xml:space="preserve">           Промышленные каменные изделия (</w:t>
      </w:r>
      <w:r w:rsidRPr="007D3535">
        <w:rPr>
          <w:rFonts w:ascii="Times New Roman" w:eastAsia="Calibri" w:hAnsi="Times New Roman" w:cs="Times New Roman"/>
          <w:sz w:val="28"/>
          <w:szCs w:val="28"/>
          <w:u w:val="single"/>
        </w:rPr>
        <w:t>валы, жернова, бегуны</w:t>
      </w:r>
      <w:r w:rsidRPr="007D3535">
        <w:rPr>
          <w:rFonts w:ascii="Times New Roman" w:eastAsia="Calibri" w:hAnsi="Times New Roman" w:cs="Times New Roman"/>
          <w:sz w:val="28"/>
          <w:szCs w:val="28"/>
        </w:rPr>
        <w:t>) изготавливаются из магматических пород (обычно гранита). Оценка их (физико-механические свойства, форма и размеры) производится по техническим условиям потребителя.</w:t>
      </w:r>
    </w:p>
    <w:p w:rsidR="007D3535" w:rsidRPr="007D3535" w:rsidRDefault="007D3535" w:rsidP="007D3535">
      <w:pPr>
        <w:spacing w:line="360" w:lineRule="auto"/>
        <w:jc w:val="both"/>
        <w:rPr>
          <w:rFonts w:ascii="Times New Roman" w:eastAsia="Calibri" w:hAnsi="Times New Roman" w:cs="Times New Roman"/>
          <w:sz w:val="28"/>
          <w:szCs w:val="28"/>
        </w:rPr>
      </w:pPr>
      <w:r w:rsidRPr="007D3535">
        <w:rPr>
          <w:rFonts w:ascii="Times New Roman" w:eastAsia="Calibri" w:hAnsi="Times New Roman" w:cs="Times New Roman"/>
          <w:sz w:val="28"/>
          <w:szCs w:val="28"/>
        </w:rPr>
        <w:t xml:space="preserve">            </w:t>
      </w:r>
      <w:r w:rsidRPr="007D3535">
        <w:rPr>
          <w:rFonts w:ascii="Times New Roman" w:eastAsia="Calibri" w:hAnsi="Times New Roman" w:cs="Times New Roman"/>
          <w:b/>
          <w:sz w:val="28"/>
          <w:szCs w:val="28"/>
        </w:rPr>
        <w:t>Щебень для строительных работ</w:t>
      </w:r>
      <w:r w:rsidRPr="007D3535">
        <w:rPr>
          <w:rFonts w:ascii="Times New Roman" w:eastAsia="Calibri" w:hAnsi="Times New Roman" w:cs="Times New Roman"/>
          <w:sz w:val="28"/>
          <w:szCs w:val="28"/>
        </w:rPr>
        <w:t xml:space="preserve"> изготавливается из изверженных, </w:t>
      </w:r>
      <w:proofErr w:type="spellStart"/>
      <w:r w:rsidRPr="007D3535">
        <w:rPr>
          <w:rFonts w:ascii="Times New Roman" w:eastAsia="Calibri" w:hAnsi="Times New Roman" w:cs="Times New Roman"/>
          <w:sz w:val="28"/>
          <w:szCs w:val="28"/>
        </w:rPr>
        <w:t>метаморф</w:t>
      </w:r>
      <w:proofErr w:type="gramStart"/>
      <w:r w:rsidRPr="007D3535">
        <w:rPr>
          <w:rFonts w:ascii="Times New Roman" w:eastAsia="Calibri" w:hAnsi="Times New Roman" w:cs="Times New Roman"/>
          <w:sz w:val="28"/>
          <w:szCs w:val="28"/>
        </w:rPr>
        <w:t>и</w:t>
      </w:r>
      <w:proofErr w:type="spellEnd"/>
      <w:r w:rsidRPr="007D3535">
        <w:rPr>
          <w:rFonts w:ascii="Times New Roman" w:eastAsia="Calibri" w:hAnsi="Times New Roman" w:cs="Times New Roman"/>
          <w:sz w:val="28"/>
          <w:szCs w:val="28"/>
        </w:rPr>
        <w:t>-</w:t>
      </w:r>
      <w:proofErr w:type="gramEnd"/>
      <w:r w:rsidRPr="007D3535">
        <w:rPr>
          <w:rFonts w:ascii="Times New Roman" w:eastAsia="Calibri" w:hAnsi="Times New Roman" w:cs="Times New Roman"/>
          <w:sz w:val="28"/>
          <w:szCs w:val="28"/>
        </w:rPr>
        <w:t xml:space="preserve"> </w:t>
      </w:r>
      <w:proofErr w:type="spellStart"/>
      <w:r w:rsidRPr="007D3535">
        <w:rPr>
          <w:rFonts w:ascii="Times New Roman" w:eastAsia="Calibri" w:hAnsi="Times New Roman" w:cs="Times New Roman"/>
          <w:sz w:val="28"/>
          <w:szCs w:val="28"/>
        </w:rPr>
        <w:t>ческих</w:t>
      </w:r>
      <w:proofErr w:type="spellEnd"/>
      <w:r w:rsidRPr="007D3535">
        <w:rPr>
          <w:rFonts w:ascii="Times New Roman" w:eastAsia="Calibri" w:hAnsi="Times New Roman" w:cs="Times New Roman"/>
          <w:sz w:val="28"/>
          <w:szCs w:val="28"/>
        </w:rPr>
        <w:t xml:space="preserve"> и осадочных пород путем их дробления и предназначается для всех видов строи- тельных работ (щебень для различных бетонов, балластного слоя железнодорожного пути, строительства автомобильных дорог и т. д.). К физико-механическим свойствам и петрографическому составу щебня предъявляются требования к прочности, морозостойкости, содержанию пылевидных, глинистых, илистых частиц, засоряющих примесей, зерен пластинчатой и игловатой форм, зёрен слабых </w:t>
      </w:r>
      <w:r w:rsidRPr="007D3535">
        <w:rPr>
          <w:rFonts w:ascii="Times New Roman" w:eastAsia="Calibri" w:hAnsi="Times New Roman" w:cs="Times New Roman"/>
          <w:sz w:val="28"/>
          <w:szCs w:val="28"/>
        </w:rPr>
        <w:lastRenderedPageBreak/>
        <w:t xml:space="preserve">пород, а также к его крупности. Щебень подразделяется на фракции: 5 (3)– 10, 10–20, 20–40, 40–80 мм. По соглашению сторон может поставляться щебень в виде смеси этих фракций, но не крупнее 80 мм. Кроме общих требований, при оценке качества щебня для конкретного назначения необходимо руководствоваться соответствующими стандартами и техническими условиями. Для производства искусственных облицовочных изделий широко применяется </w:t>
      </w:r>
      <w:r w:rsidRPr="007D3535">
        <w:rPr>
          <w:rFonts w:ascii="Times New Roman" w:eastAsia="Calibri" w:hAnsi="Times New Roman" w:cs="Times New Roman"/>
          <w:b/>
          <w:sz w:val="28"/>
          <w:szCs w:val="28"/>
        </w:rPr>
        <w:t>декоративный щебень, получаемый из горных пород красивой окраски</w:t>
      </w:r>
      <w:r w:rsidRPr="007D3535">
        <w:rPr>
          <w:rFonts w:ascii="Times New Roman" w:eastAsia="Calibri" w:hAnsi="Times New Roman" w:cs="Times New Roman"/>
          <w:sz w:val="28"/>
          <w:szCs w:val="28"/>
        </w:rPr>
        <w:t xml:space="preserve">. Щебень используется в качестве заполнителя в тяжелых бетонах различного назначения, в качестве балластного слоя железнодорожного пути, как заполнитель пористых легких бетонов. </w:t>
      </w:r>
    </w:p>
    <w:p w:rsidR="007D3535" w:rsidRPr="007D3535" w:rsidRDefault="007D3535" w:rsidP="007D3535">
      <w:pPr>
        <w:spacing w:line="360" w:lineRule="auto"/>
        <w:jc w:val="both"/>
        <w:rPr>
          <w:rFonts w:ascii="Times New Roman" w:eastAsia="Calibri" w:hAnsi="Times New Roman" w:cs="Times New Roman"/>
          <w:sz w:val="28"/>
          <w:szCs w:val="28"/>
        </w:rPr>
      </w:pPr>
      <w:r w:rsidRPr="007D3535">
        <w:rPr>
          <w:rFonts w:ascii="Times New Roman" w:eastAsia="Calibri" w:hAnsi="Times New Roman" w:cs="Times New Roman"/>
          <w:sz w:val="28"/>
          <w:szCs w:val="28"/>
        </w:rPr>
        <w:t xml:space="preserve">          </w:t>
      </w:r>
      <w:r w:rsidRPr="007D3535">
        <w:rPr>
          <w:rFonts w:ascii="Times New Roman" w:eastAsia="Times New Roman" w:hAnsi="Times New Roman" w:cs="Times New Roman"/>
          <w:color w:val="000000"/>
          <w:sz w:val="28"/>
          <w:szCs w:val="28"/>
          <w:lang w:eastAsia="ru-RU"/>
        </w:rPr>
        <w:t xml:space="preserve">Наиболее дешёвым камнем являются </w:t>
      </w:r>
      <w:r w:rsidRPr="007D3535">
        <w:rPr>
          <w:rFonts w:ascii="Times New Roman" w:eastAsia="Times New Roman" w:hAnsi="Times New Roman" w:cs="Times New Roman"/>
          <w:b/>
          <w:color w:val="000000"/>
          <w:sz w:val="28"/>
          <w:szCs w:val="28"/>
          <w:lang w:eastAsia="ru-RU"/>
        </w:rPr>
        <w:t>травертин, мрамор</w:t>
      </w:r>
      <w:r w:rsidRPr="007D3535">
        <w:rPr>
          <w:rFonts w:ascii="Times New Roman" w:eastAsia="Times New Roman" w:hAnsi="Times New Roman" w:cs="Times New Roman"/>
          <w:color w:val="000000"/>
          <w:sz w:val="28"/>
          <w:szCs w:val="28"/>
          <w:lang w:eastAsia="ru-RU"/>
        </w:rPr>
        <w:t xml:space="preserve">. Именно поэтому большинство строящихся зданий  в наше время, особенно в Москве, облицовываются нахичеванским травертином или уральским </w:t>
      </w:r>
      <w:proofErr w:type="spellStart"/>
      <w:r w:rsidRPr="007D3535">
        <w:rPr>
          <w:rFonts w:ascii="Times New Roman" w:eastAsia="Times New Roman" w:hAnsi="Times New Roman" w:cs="Times New Roman"/>
          <w:color w:val="000000"/>
          <w:sz w:val="28"/>
          <w:szCs w:val="28"/>
          <w:lang w:eastAsia="ru-RU"/>
        </w:rPr>
        <w:t>коэлгинским</w:t>
      </w:r>
      <w:proofErr w:type="spellEnd"/>
      <w:r w:rsidRPr="007D3535">
        <w:rPr>
          <w:rFonts w:ascii="Times New Roman" w:eastAsia="Times New Roman" w:hAnsi="Times New Roman" w:cs="Times New Roman"/>
          <w:color w:val="000000"/>
          <w:sz w:val="28"/>
          <w:szCs w:val="28"/>
          <w:lang w:eastAsia="ru-RU"/>
        </w:rPr>
        <w:t xml:space="preserve"> мрамором; довольно широко используется пильный ракушечник Мангышлака.</w:t>
      </w:r>
    </w:p>
    <w:p w:rsidR="007D3535" w:rsidRPr="007D3535" w:rsidRDefault="007D3535" w:rsidP="007D3535">
      <w:pPr>
        <w:spacing w:after="240" w:line="360" w:lineRule="auto"/>
        <w:jc w:val="both"/>
        <w:rPr>
          <w:rFonts w:ascii="Times New Roman" w:eastAsia="Times New Roman" w:hAnsi="Times New Roman" w:cs="Times New Roman"/>
          <w:b/>
          <w:color w:val="000000"/>
          <w:sz w:val="28"/>
          <w:szCs w:val="28"/>
          <w:lang w:eastAsia="ru-RU"/>
        </w:rPr>
      </w:pPr>
      <w:r w:rsidRPr="007D3535">
        <w:rPr>
          <w:rFonts w:ascii="Times New Roman" w:eastAsia="Times New Roman" w:hAnsi="Times New Roman" w:cs="Times New Roman"/>
          <w:color w:val="000000"/>
          <w:sz w:val="28"/>
          <w:szCs w:val="28"/>
          <w:lang w:eastAsia="ru-RU"/>
        </w:rPr>
        <w:t xml:space="preserve">          Конечно, во многих случаях, архитекторы с большой радостью использовали бы какой – либо твёрдый камень – </w:t>
      </w:r>
      <w:r w:rsidRPr="007D3535">
        <w:rPr>
          <w:rFonts w:ascii="Times New Roman" w:eastAsia="Times New Roman" w:hAnsi="Times New Roman" w:cs="Times New Roman"/>
          <w:b/>
          <w:color w:val="000000"/>
          <w:sz w:val="28"/>
          <w:szCs w:val="28"/>
          <w:lang w:eastAsia="ru-RU"/>
        </w:rPr>
        <w:t xml:space="preserve">гранит, лабрадорит или </w:t>
      </w:r>
      <w:proofErr w:type="spellStart"/>
      <w:r w:rsidRPr="007D3535">
        <w:rPr>
          <w:rFonts w:ascii="Times New Roman" w:eastAsia="Times New Roman" w:hAnsi="Times New Roman" w:cs="Times New Roman"/>
          <w:b/>
          <w:color w:val="000000"/>
          <w:sz w:val="28"/>
          <w:szCs w:val="28"/>
          <w:lang w:eastAsia="ru-RU"/>
        </w:rPr>
        <w:t>габбро</w:t>
      </w:r>
      <w:proofErr w:type="spellEnd"/>
      <w:r w:rsidRPr="007D3535">
        <w:rPr>
          <w:rFonts w:ascii="Times New Roman" w:eastAsia="Times New Roman" w:hAnsi="Times New Roman" w:cs="Times New Roman"/>
          <w:b/>
          <w:color w:val="000000"/>
          <w:sz w:val="28"/>
          <w:szCs w:val="28"/>
          <w:lang w:eastAsia="ru-RU"/>
        </w:rPr>
        <w:t>, но, к сожалению, это крайне дорогие и, что самое главное, исключительно дефицитные материалы их используют в самых ответственных сооружениях. Особенно дефицитен весьма ценимый архитекторами красный гранит. Месторождения красного гранита очень редки, а сам гранит дорог в обработке.</w:t>
      </w:r>
    </w:p>
    <w:p w:rsidR="007D3535" w:rsidRPr="007D3535" w:rsidRDefault="007D3535" w:rsidP="007D3535">
      <w:pPr>
        <w:spacing w:after="240" w:line="360" w:lineRule="auto"/>
        <w:jc w:val="both"/>
        <w:rPr>
          <w:rFonts w:ascii="Times New Roman" w:eastAsia="Times New Roman" w:hAnsi="Times New Roman" w:cs="Times New Roman"/>
          <w:b/>
          <w:color w:val="000000"/>
          <w:sz w:val="28"/>
          <w:szCs w:val="28"/>
          <w:lang w:eastAsia="ru-RU"/>
        </w:rPr>
      </w:pPr>
      <w:r w:rsidRPr="007D3535">
        <w:rPr>
          <w:rFonts w:ascii="Times New Roman" w:eastAsia="Times New Roman" w:hAnsi="Times New Roman" w:cs="Times New Roman"/>
          <w:color w:val="000000"/>
          <w:sz w:val="28"/>
          <w:szCs w:val="28"/>
          <w:lang w:eastAsia="ru-RU"/>
        </w:rPr>
        <w:t xml:space="preserve">          Несмотря на очень большую дефицитность красного гранита, во второй половине 40-х и начале 50-х годов,  когда Москва залечивала раны, нанесённые городу в годы войны, в </w:t>
      </w:r>
      <w:r w:rsidRPr="007D3535">
        <w:rPr>
          <w:rFonts w:ascii="Times New Roman" w:eastAsia="Times New Roman" w:hAnsi="Times New Roman" w:cs="Times New Roman"/>
          <w:b/>
          <w:color w:val="000000"/>
          <w:sz w:val="28"/>
          <w:szCs w:val="28"/>
          <w:lang w:eastAsia="ru-RU"/>
        </w:rPr>
        <w:t>Москве был сооружён ряд оград скверов, и им было облицовано несколько зданий. Но в наше время такой вид камня используется очень часто в памятниках и зданиях.</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lastRenderedPageBreak/>
        <w:t xml:space="preserve">          </w:t>
      </w:r>
      <w:r w:rsidRPr="007D3535">
        <w:rPr>
          <w:rFonts w:ascii="Times New Roman" w:eastAsia="Times New Roman" w:hAnsi="Times New Roman" w:cs="Times New Roman"/>
          <w:b/>
          <w:color w:val="000000"/>
          <w:sz w:val="28"/>
          <w:szCs w:val="28"/>
          <w:lang w:eastAsia="ru-RU"/>
        </w:rPr>
        <w:t>Другое важное свойство – декоративность</w:t>
      </w:r>
      <w:r w:rsidRPr="007D3535">
        <w:rPr>
          <w:rFonts w:ascii="Times New Roman" w:eastAsia="Times New Roman" w:hAnsi="Times New Roman" w:cs="Times New Roman"/>
          <w:color w:val="000000"/>
          <w:sz w:val="28"/>
          <w:szCs w:val="28"/>
          <w:lang w:eastAsia="ru-RU"/>
        </w:rPr>
        <w:t xml:space="preserve">, т.е. </w:t>
      </w:r>
      <w:r w:rsidRPr="007D3535">
        <w:rPr>
          <w:rFonts w:ascii="Times New Roman" w:eastAsia="Times New Roman" w:hAnsi="Times New Roman" w:cs="Times New Roman"/>
          <w:color w:val="000000"/>
          <w:sz w:val="28"/>
          <w:szCs w:val="28"/>
          <w:u w:val="single"/>
          <w:lang w:eastAsia="ru-RU"/>
        </w:rPr>
        <w:t>красивый внешний вид</w:t>
      </w:r>
      <w:r w:rsidRPr="007D3535">
        <w:rPr>
          <w:rFonts w:ascii="Times New Roman" w:eastAsia="Times New Roman" w:hAnsi="Times New Roman" w:cs="Times New Roman"/>
          <w:color w:val="000000"/>
          <w:sz w:val="28"/>
          <w:szCs w:val="28"/>
          <w:lang w:eastAsia="ru-RU"/>
        </w:rPr>
        <w:t xml:space="preserve">. А он очень изменчив, зависит и от цвета, и от рисунка  камня. Декоративность непосредственно влияет на область применения камня и его цену. Для облицовки в основном используются камни  светлых тонов. Тёмноокрашенные породы применяются реже и в основном для мемориальных сооружений. </w:t>
      </w:r>
      <w:r w:rsidRPr="007D3535">
        <w:rPr>
          <w:rFonts w:ascii="Times New Roman" w:eastAsia="Times New Roman" w:hAnsi="Times New Roman" w:cs="Times New Roman"/>
          <w:color w:val="000000"/>
          <w:sz w:val="28"/>
          <w:szCs w:val="28"/>
          <w:u w:val="single"/>
          <w:lang w:eastAsia="ru-RU"/>
        </w:rPr>
        <w:t>Стоимость скульптурного белого мрамора очень сильно варьирует в зависимости от его оттенка.</w:t>
      </w:r>
      <w:r w:rsidRPr="007D3535">
        <w:rPr>
          <w:rFonts w:ascii="Times New Roman" w:eastAsia="Times New Roman" w:hAnsi="Times New Roman" w:cs="Times New Roman"/>
          <w:color w:val="000000"/>
          <w:sz w:val="28"/>
          <w:szCs w:val="28"/>
          <w:lang w:eastAsia="ru-RU"/>
        </w:rPr>
        <w:t xml:space="preserve"> </w:t>
      </w:r>
      <w:r w:rsidRPr="007D3535">
        <w:rPr>
          <w:rFonts w:ascii="Times New Roman" w:eastAsia="Times New Roman" w:hAnsi="Times New Roman" w:cs="Times New Roman"/>
          <w:b/>
          <w:color w:val="000000"/>
          <w:sz w:val="28"/>
          <w:szCs w:val="28"/>
          <w:lang w:eastAsia="ru-RU"/>
        </w:rPr>
        <w:t xml:space="preserve">Очень высоко ценится знаменитый белоснежный каррарский мрамор с  розовым  оттенком. Скульптуры из него «тёплые», оставляют впечатление живых существ. </w:t>
      </w:r>
      <w:r w:rsidRPr="007D3535">
        <w:rPr>
          <w:rFonts w:ascii="Times New Roman" w:eastAsia="Times New Roman" w:hAnsi="Times New Roman" w:cs="Times New Roman"/>
          <w:color w:val="000000"/>
          <w:sz w:val="28"/>
          <w:szCs w:val="28"/>
          <w:lang w:eastAsia="ru-RU"/>
        </w:rPr>
        <w:t>А у изваяний из белого мрамора с синеватым или серым оттенком мёртвый вид и соответственно стоимость такого камня гораздо ниже. (Бобков, 2012)</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 xml:space="preserve">          Облицовочный камень должен служить долго, по крайней мере, века. </w:t>
      </w:r>
      <w:r w:rsidRPr="007D3535">
        <w:rPr>
          <w:rFonts w:ascii="Times New Roman" w:eastAsia="Times New Roman" w:hAnsi="Times New Roman" w:cs="Times New Roman"/>
          <w:b/>
          <w:color w:val="000000"/>
          <w:sz w:val="28"/>
          <w:szCs w:val="28"/>
          <w:lang w:eastAsia="ru-RU"/>
        </w:rPr>
        <w:t xml:space="preserve">Долговечность </w:t>
      </w:r>
      <w:r w:rsidRPr="007D3535">
        <w:rPr>
          <w:rFonts w:ascii="Times New Roman" w:eastAsia="Times New Roman" w:hAnsi="Times New Roman" w:cs="Times New Roman"/>
          <w:color w:val="000000"/>
          <w:sz w:val="28"/>
          <w:szCs w:val="28"/>
          <w:lang w:eastAsia="ru-RU"/>
        </w:rPr>
        <w:t>камней меняется в значительных пределах и для некоторых пород не так велика. Например,  мрамор не начинает разрушаться иногда 20, а иногда 135 лет, в угрожающее состояние он может прийти через 33 -400 лет, окончательно разрушается через 1000 – 1200 лет.</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 xml:space="preserve">          Одним из примеров </w:t>
      </w:r>
      <w:r w:rsidRPr="007D3535">
        <w:rPr>
          <w:rFonts w:ascii="Times New Roman" w:eastAsia="Times New Roman" w:hAnsi="Times New Roman" w:cs="Times New Roman"/>
          <w:b/>
          <w:color w:val="000000"/>
          <w:sz w:val="28"/>
          <w:szCs w:val="28"/>
          <w:lang w:eastAsia="ru-RU"/>
        </w:rPr>
        <w:t>художественных облицовочных камней</w:t>
      </w:r>
      <w:r w:rsidRPr="007D3535">
        <w:rPr>
          <w:rFonts w:ascii="Times New Roman" w:eastAsia="Times New Roman" w:hAnsi="Times New Roman" w:cs="Times New Roman"/>
          <w:color w:val="000000"/>
          <w:sz w:val="28"/>
          <w:szCs w:val="28"/>
          <w:lang w:eastAsia="ru-RU"/>
        </w:rPr>
        <w:t xml:space="preserve"> служит малахит.    </w:t>
      </w:r>
      <w:r w:rsidRPr="007D3535">
        <w:rPr>
          <w:rFonts w:ascii="Times New Roman" w:eastAsia="Times New Roman" w:hAnsi="Times New Roman" w:cs="Times New Roman"/>
          <w:b/>
          <w:color w:val="000000"/>
          <w:sz w:val="28"/>
          <w:szCs w:val="28"/>
          <w:lang w:eastAsia="ru-RU"/>
        </w:rPr>
        <w:t xml:space="preserve">Малахит </w:t>
      </w:r>
      <w:r w:rsidRPr="007D3535">
        <w:rPr>
          <w:rFonts w:ascii="Times New Roman" w:eastAsia="Times New Roman" w:hAnsi="Times New Roman" w:cs="Times New Roman"/>
          <w:color w:val="000000"/>
          <w:sz w:val="28"/>
          <w:szCs w:val="28"/>
          <w:lang w:eastAsia="ru-RU"/>
        </w:rPr>
        <w:t>– (от греч</w:t>
      </w:r>
      <w:proofErr w:type="gramStart"/>
      <w:r w:rsidRPr="007D3535">
        <w:rPr>
          <w:rFonts w:ascii="Times New Roman" w:eastAsia="Times New Roman" w:hAnsi="Times New Roman" w:cs="Times New Roman"/>
          <w:color w:val="000000"/>
          <w:sz w:val="28"/>
          <w:szCs w:val="28"/>
          <w:lang w:eastAsia="ru-RU"/>
        </w:rPr>
        <w:t>.</w:t>
      </w:r>
      <w:proofErr w:type="gramEnd"/>
      <w:r w:rsidRPr="007D3535">
        <w:rPr>
          <w:rFonts w:ascii="Times New Roman" w:eastAsia="Times New Roman" w:hAnsi="Times New Roman" w:cs="Times New Roman"/>
          <w:color w:val="000000"/>
          <w:sz w:val="28"/>
          <w:szCs w:val="28"/>
          <w:lang w:eastAsia="ru-RU"/>
        </w:rPr>
        <w:t xml:space="preserve"> </w:t>
      </w:r>
      <w:proofErr w:type="spellStart"/>
      <w:proofErr w:type="gramStart"/>
      <w:r w:rsidRPr="007D3535">
        <w:rPr>
          <w:rFonts w:ascii="Times New Roman" w:eastAsia="Times New Roman" w:hAnsi="Times New Roman" w:cs="Times New Roman"/>
          <w:color w:val="000000"/>
          <w:sz w:val="28"/>
          <w:szCs w:val="28"/>
          <w:lang w:eastAsia="ru-RU"/>
        </w:rPr>
        <w:t>м</w:t>
      </w:r>
      <w:proofErr w:type="gramEnd"/>
      <w:r w:rsidRPr="007D3535">
        <w:rPr>
          <w:rFonts w:ascii="Times New Roman" w:eastAsia="Times New Roman" w:hAnsi="Times New Roman" w:cs="Times New Roman"/>
          <w:color w:val="000000"/>
          <w:sz w:val="28"/>
          <w:szCs w:val="28"/>
          <w:lang w:eastAsia="ru-RU"/>
        </w:rPr>
        <w:t>аляхэ</w:t>
      </w:r>
      <w:proofErr w:type="spellEnd"/>
      <w:r w:rsidRPr="007D3535">
        <w:rPr>
          <w:rFonts w:ascii="Times New Roman" w:eastAsia="Times New Roman" w:hAnsi="Times New Roman" w:cs="Times New Roman"/>
          <w:color w:val="000000"/>
          <w:sz w:val="28"/>
          <w:szCs w:val="28"/>
          <w:lang w:eastAsia="ru-RU"/>
        </w:rPr>
        <w:t xml:space="preserve"> – мальва, по сходству с формой и цветом листвы) </w:t>
      </w:r>
      <w:r w:rsidRPr="007D3535">
        <w:rPr>
          <w:rFonts w:ascii="Times New Roman" w:eastAsia="Times New Roman" w:hAnsi="Times New Roman" w:cs="Times New Roman"/>
          <w:color w:val="000000"/>
          <w:sz w:val="28"/>
          <w:szCs w:val="28"/>
          <w:lang w:val="en-US" w:eastAsia="ru-RU"/>
        </w:rPr>
        <w:t>Cu</w:t>
      </w:r>
      <w:r w:rsidRPr="007D3535">
        <w:rPr>
          <w:rFonts w:ascii="Times New Roman" w:eastAsia="Times New Roman" w:hAnsi="Times New Roman" w:cs="Times New Roman"/>
          <w:color w:val="000000"/>
          <w:sz w:val="28"/>
          <w:szCs w:val="28"/>
          <w:lang w:eastAsia="ru-RU"/>
        </w:rPr>
        <w:t>2(</w:t>
      </w:r>
      <w:r w:rsidRPr="007D3535">
        <w:rPr>
          <w:rFonts w:ascii="Times New Roman" w:eastAsia="Times New Roman" w:hAnsi="Times New Roman" w:cs="Times New Roman"/>
          <w:color w:val="000000"/>
          <w:sz w:val="28"/>
          <w:szCs w:val="28"/>
          <w:lang w:val="en-US" w:eastAsia="ru-RU"/>
        </w:rPr>
        <w:t>OH</w:t>
      </w:r>
      <w:r w:rsidRPr="007D3535">
        <w:rPr>
          <w:rFonts w:ascii="Times New Roman" w:eastAsia="Times New Roman" w:hAnsi="Times New Roman" w:cs="Times New Roman"/>
          <w:color w:val="000000"/>
          <w:sz w:val="28"/>
          <w:szCs w:val="28"/>
          <w:lang w:eastAsia="ru-RU"/>
        </w:rPr>
        <w:t>)2</w:t>
      </w:r>
      <w:r w:rsidRPr="007D3535">
        <w:rPr>
          <w:rFonts w:ascii="Times New Roman" w:eastAsia="Times New Roman" w:hAnsi="Times New Roman" w:cs="Times New Roman"/>
          <w:color w:val="000000"/>
          <w:sz w:val="28"/>
          <w:szCs w:val="28"/>
          <w:lang w:val="en-US" w:eastAsia="ru-RU"/>
        </w:rPr>
        <w:t>CO</w:t>
      </w:r>
      <w:r w:rsidRPr="007D3535">
        <w:rPr>
          <w:rFonts w:ascii="Times New Roman" w:eastAsia="Times New Roman" w:hAnsi="Times New Roman" w:cs="Times New Roman"/>
          <w:color w:val="000000"/>
          <w:sz w:val="28"/>
          <w:szCs w:val="28"/>
          <w:lang w:eastAsia="ru-RU"/>
        </w:rPr>
        <w:t xml:space="preserve">3. Твёрдость 3,5 -4. Плотность 3,9 - 4,1. Хрупкий. Цвет  изумрудно – зелёный, блеск стеклянный, шелковистый. Черта бледно – зелёная. Излом раковистый, прозрачный в тонких пластинках. Образует игольчатые кристаллы, но чаще встречается в радиально – лучистых, почковидных агрегатах. Хорошо узнаётся по ярко – зелёному цвету и черте. </w:t>
      </w:r>
      <w:r w:rsidRPr="007D3535">
        <w:rPr>
          <w:rFonts w:ascii="Times New Roman" w:eastAsia="Times New Roman" w:hAnsi="Times New Roman" w:cs="Times New Roman"/>
          <w:color w:val="000000"/>
          <w:sz w:val="28"/>
          <w:szCs w:val="28"/>
          <w:u w:val="single"/>
          <w:lang w:eastAsia="ru-RU"/>
        </w:rPr>
        <w:t>Легко разлагается в соляной кислоте</w:t>
      </w:r>
      <w:r w:rsidRPr="007D3535">
        <w:rPr>
          <w:rFonts w:ascii="Times New Roman" w:eastAsia="Times New Roman" w:hAnsi="Times New Roman" w:cs="Times New Roman"/>
          <w:color w:val="000000"/>
          <w:sz w:val="28"/>
          <w:szCs w:val="28"/>
          <w:lang w:eastAsia="ru-RU"/>
        </w:rPr>
        <w:t xml:space="preserve">. Образуется при окислении </w:t>
      </w:r>
      <w:proofErr w:type="spellStart"/>
      <w:r w:rsidRPr="007D3535">
        <w:rPr>
          <w:rFonts w:ascii="Times New Roman" w:eastAsia="Times New Roman" w:hAnsi="Times New Roman" w:cs="Times New Roman"/>
          <w:color w:val="000000"/>
          <w:sz w:val="28"/>
          <w:szCs w:val="28"/>
          <w:lang w:eastAsia="ru-RU"/>
        </w:rPr>
        <w:t>сульфидно</w:t>
      </w:r>
      <w:proofErr w:type="spellEnd"/>
      <w:r w:rsidRPr="007D3535">
        <w:rPr>
          <w:rFonts w:ascii="Times New Roman" w:eastAsia="Times New Roman" w:hAnsi="Times New Roman" w:cs="Times New Roman"/>
          <w:color w:val="000000"/>
          <w:sz w:val="28"/>
          <w:szCs w:val="28"/>
          <w:lang w:eastAsia="ru-RU"/>
        </w:rPr>
        <w:t xml:space="preserve"> – медных пород. </w:t>
      </w:r>
      <w:r w:rsidRPr="007D3535">
        <w:rPr>
          <w:rFonts w:ascii="Times New Roman" w:eastAsia="Times New Roman" w:hAnsi="Times New Roman" w:cs="Times New Roman"/>
          <w:color w:val="000000"/>
          <w:sz w:val="28"/>
          <w:szCs w:val="28"/>
          <w:u w:val="single"/>
          <w:lang w:eastAsia="ru-RU"/>
        </w:rPr>
        <w:t>Малахит вместе с азуритом является поисковым признаком при поисках первичных медных руд.</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lastRenderedPageBreak/>
        <w:t xml:space="preserve">           Месторождения: в России – в окрестностях Нижнего Тагила и под Екатеринбургом на Урале; за рубежом – в Намибии (</w:t>
      </w:r>
      <w:proofErr w:type="spellStart"/>
      <w:r w:rsidRPr="007D3535">
        <w:rPr>
          <w:rFonts w:ascii="Times New Roman" w:eastAsia="Times New Roman" w:hAnsi="Times New Roman" w:cs="Times New Roman"/>
          <w:color w:val="000000"/>
          <w:sz w:val="28"/>
          <w:szCs w:val="28"/>
          <w:lang w:eastAsia="ru-RU"/>
        </w:rPr>
        <w:t>Цумеб</w:t>
      </w:r>
      <w:proofErr w:type="spellEnd"/>
      <w:r w:rsidRPr="007D3535">
        <w:rPr>
          <w:rFonts w:ascii="Times New Roman" w:eastAsia="Times New Roman" w:hAnsi="Times New Roman" w:cs="Times New Roman"/>
          <w:color w:val="000000"/>
          <w:sz w:val="28"/>
          <w:szCs w:val="28"/>
          <w:lang w:eastAsia="ru-RU"/>
        </w:rPr>
        <w:t>), Заире, Родезии и США (штат Аризона). (Гавриленко, 2007)</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b/>
          <w:color w:val="000000"/>
          <w:sz w:val="28"/>
          <w:szCs w:val="28"/>
          <w:lang w:eastAsia="ru-RU"/>
        </w:rPr>
        <w:t xml:space="preserve">            Из малахита изготовляют в основном поделки и украшения. Очень красиво смотрятся облицованные малахитом колонны Исаакиевского собора и Малахитовый зал Зимнего дворца в</w:t>
      </w:r>
      <w:proofErr w:type="gramStart"/>
      <w:r w:rsidRPr="007D3535">
        <w:rPr>
          <w:rFonts w:ascii="Times New Roman" w:eastAsia="Times New Roman" w:hAnsi="Times New Roman" w:cs="Times New Roman"/>
          <w:b/>
          <w:color w:val="000000"/>
          <w:sz w:val="28"/>
          <w:szCs w:val="28"/>
          <w:lang w:eastAsia="ru-RU"/>
        </w:rPr>
        <w:t xml:space="preserve"> С</w:t>
      </w:r>
      <w:proofErr w:type="gramEnd"/>
      <w:r w:rsidRPr="007D3535">
        <w:rPr>
          <w:rFonts w:ascii="Times New Roman" w:eastAsia="Times New Roman" w:hAnsi="Times New Roman" w:cs="Times New Roman"/>
          <w:b/>
          <w:color w:val="000000"/>
          <w:sz w:val="28"/>
          <w:szCs w:val="28"/>
          <w:lang w:eastAsia="ru-RU"/>
        </w:rPr>
        <w:t>анкт – Петербурге.</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 xml:space="preserve">        </w:t>
      </w:r>
      <w:r w:rsidRPr="007D3535">
        <w:rPr>
          <w:rFonts w:ascii="Calibri" w:eastAsia="Calibri" w:hAnsi="Calibri" w:cs="Times New Roman"/>
          <w:noProof/>
          <w:sz w:val="28"/>
          <w:szCs w:val="28"/>
          <w:lang w:eastAsia="ru-RU"/>
        </w:rPr>
        <w:drawing>
          <wp:inline distT="0" distB="0" distL="0" distR="0" wp14:anchorId="0D12C5AB" wp14:editId="2435F77B">
            <wp:extent cx="5614915" cy="3741313"/>
            <wp:effectExtent l="19050" t="0" r="4835" b="0"/>
            <wp:docPr id="1" name="Рисунок 11" descr="http://img0.liveinternet.ru/images/attach/c/2/73/856/73856382_IMG_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0.liveinternet.ru/images/attach/c/2/73/856/73856382_IMG_4292.JPG"/>
                    <pic:cNvPicPr>
                      <a:picLocks noChangeAspect="1" noChangeArrowheads="1"/>
                    </pic:cNvPicPr>
                  </pic:nvPicPr>
                  <pic:blipFill>
                    <a:blip r:embed="rId8" cstate="print"/>
                    <a:srcRect/>
                    <a:stretch>
                      <a:fillRect/>
                    </a:stretch>
                  </pic:blipFill>
                  <pic:spPr bwMode="auto">
                    <a:xfrm>
                      <a:off x="0" y="0"/>
                      <a:ext cx="5619867" cy="3744613"/>
                    </a:xfrm>
                    <a:prstGeom prst="rect">
                      <a:avLst/>
                    </a:prstGeom>
                    <a:noFill/>
                    <a:ln w="9525">
                      <a:noFill/>
                      <a:miter lim="800000"/>
                      <a:headEnd/>
                      <a:tailEnd/>
                    </a:ln>
                  </pic:spPr>
                </pic:pic>
              </a:graphicData>
            </a:graphic>
          </wp:inline>
        </w:drawing>
      </w:r>
    </w:p>
    <w:p w:rsidR="007D3535" w:rsidRPr="007D3535" w:rsidRDefault="007D3535" w:rsidP="007D3535">
      <w:pPr>
        <w:spacing w:after="240" w:line="360" w:lineRule="auto"/>
        <w:jc w:val="center"/>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 xml:space="preserve">Рис.72. Малахитовые  и </w:t>
      </w:r>
      <w:proofErr w:type="gramStart"/>
      <w:r w:rsidRPr="007D3535">
        <w:rPr>
          <w:rFonts w:ascii="Times New Roman" w:eastAsia="Times New Roman" w:hAnsi="Times New Roman" w:cs="Times New Roman"/>
          <w:color w:val="000000"/>
          <w:sz w:val="28"/>
          <w:szCs w:val="28"/>
          <w:lang w:eastAsia="ru-RU"/>
        </w:rPr>
        <w:t>лазуритовая</w:t>
      </w:r>
      <w:proofErr w:type="gramEnd"/>
      <w:r w:rsidRPr="007D3535">
        <w:rPr>
          <w:rFonts w:ascii="Times New Roman" w:eastAsia="Times New Roman" w:hAnsi="Times New Roman" w:cs="Times New Roman"/>
          <w:color w:val="000000"/>
          <w:sz w:val="28"/>
          <w:szCs w:val="28"/>
          <w:lang w:eastAsia="ru-RU"/>
        </w:rPr>
        <w:t xml:space="preserve"> колонны Исаакиевского собора</w:t>
      </w:r>
    </w:p>
    <w:p w:rsidR="007D3535" w:rsidRPr="007D3535" w:rsidRDefault="007D3535" w:rsidP="007D3535">
      <w:pPr>
        <w:spacing w:after="240" w:line="360" w:lineRule="auto"/>
        <w:rPr>
          <w:rFonts w:ascii="Times New Roman" w:eastAsia="Times New Roman" w:hAnsi="Times New Roman" w:cs="Times New Roman"/>
          <w:noProof/>
          <w:color w:val="000000"/>
          <w:sz w:val="28"/>
          <w:szCs w:val="28"/>
          <w:lang w:eastAsia="ru-RU"/>
        </w:rPr>
      </w:pPr>
      <w:r w:rsidRPr="007D3535">
        <w:rPr>
          <w:rFonts w:ascii="Times New Roman" w:eastAsia="Times New Roman" w:hAnsi="Times New Roman" w:cs="Times New Roman"/>
          <w:noProof/>
          <w:color w:val="000000"/>
          <w:sz w:val="28"/>
          <w:szCs w:val="28"/>
          <w:lang w:eastAsia="ru-RU"/>
        </w:rPr>
        <w:lastRenderedPageBreak/>
        <w:drawing>
          <wp:inline distT="0" distB="0" distL="0" distR="0" wp14:anchorId="4563F2AA" wp14:editId="26613A74">
            <wp:extent cx="3960522" cy="2451951"/>
            <wp:effectExtent l="19050" t="0" r="1878" b="0"/>
            <wp:docPr id="2" name="Рисунок 14" descr="C:\Users\Владимир\Desktop\malachite-hall-at-the-winter-palace-in-st-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Desktop\malachite-hall-at-the-winter-palace-in-st-petersburg.jpg"/>
                    <pic:cNvPicPr>
                      <a:picLocks noChangeAspect="1" noChangeArrowheads="1"/>
                    </pic:cNvPicPr>
                  </pic:nvPicPr>
                  <pic:blipFill>
                    <a:blip r:embed="rId9" cstate="print"/>
                    <a:srcRect/>
                    <a:stretch>
                      <a:fillRect/>
                    </a:stretch>
                  </pic:blipFill>
                  <pic:spPr bwMode="auto">
                    <a:xfrm>
                      <a:off x="0" y="0"/>
                      <a:ext cx="3971376" cy="2458671"/>
                    </a:xfrm>
                    <a:prstGeom prst="rect">
                      <a:avLst/>
                    </a:prstGeom>
                    <a:noFill/>
                    <a:ln w="9525">
                      <a:noFill/>
                      <a:miter lim="800000"/>
                      <a:headEnd/>
                      <a:tailEnd/>
                    </a:ln>
                  </pic:spPr>
                </pic:pic>
              </a:graphicData>
            </a:graphic>
          </wp:inline>
        </w:drawing>
      </w:r>
      <w:r w:rsidRPr="007D3535">
        <w:rPr>
          <w:rFonts w:ascii="Times New Roman" w:eastAsia="Times New Roman" w:hAnsi="Times New Roman" w:cs="Times New Roman"/>
          <w:noProof/>
          <w:color w:val="000000"/>
          <w:sz w:val="28"/>
          <w:szCs w:val="28"/>
          <w:lang w:eastAsia="ru-RU"/>
        </w:rPr>
        <w:t xml:space="preserve"> </w:t>
      </w:r>
      <w:r w:rsidRPr="007D3535">
        <w:rPr>
          <w:rFonts w:ascii="Times New Roman" w:eastAsia="Times New Roman" w:hAnsi="Times New Roman" w:cs="Times New Roman"/>
          <w:noProof/>
          <w:color w:val="000000"/>
          <w:sz w:val="28"/>
          <w:szCs w:val="28"/>
          <w:lang w:eastAsia="ru-RU"/>
        </w:rPr>
        <w:drawing>
          <wp:inline distT="0" distB="0" distL="0" distR="0" wp14:anchorId="7B0C2DAF" wp14:editId="1D417F99">
            <wp:extent cx="1603688" cy="2455923"/>
            <wp:effectExtent l="19050" t="0" r="0" b="0"/>
            <wp:docPr id="3" name="Рисунок 15" descr="C:\Users\Владимир\Desktop\c96522d5bc30cf52a70f1f74cba6a2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Владимир\Desktop\c96522d5bc30cf52a70f1f74cba6a29d.jpg"/>
                    <pic:cNvPicPr>
                      <a:picLocks noChangeAspect="1" noChangeArrowheads="1"/>
                    </pic:cNvPicPr>
                  </pic:nvPicPr>
                  <pic:blipFill>
                    <a:blip r:embed="rId10" cstate="print"/>
                    <a:srcRect/>
                    <a:stretch>
                      <a:fillRect/>
                    </a:stretch>
                  </pic:blipFill>
                  <pic:spPr bwMode="auto">
                    <a:xfrm>
                      <a:off x="0" y="0"/>
                      <a:ext cx="1604857" cy="2457713"/>
                    </a:xfrm>
                    <a:prstGeom prst="rect">
                      <a:avLst/>
                    </a:prstGeom>
                    <a:noFill/>
                    <a:ln w="9525">
                      <a:noFill/>
                      <a:miter lim="800000"/>
                      <a:headEnd/>
                      <a:tailEnd/>
                    </a:ln>
                  </pic:spPr>
                </pic:pic>
              </a:graphicData>
            </a:graphic>
          </wp:inline>
        </w:drawing>
      </w:r>
    </w:p>
    <w:p w:rsidR="007D3535" w:rsidRPr="007D3535" w:rsidRDefault="007D3535" w:rsidP="007D3535">
      <w:pPr>
        <w:spacing w:after="240" w:line="360" w:lineRule="auto"/>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noProof/>
          <w:color w:val="000000"/>
          <w:sz w:val="28"/>
          <w:szCs w:val="28"/>
          <w:lang w:eastAsia="ru-RU"/>
        </w:rPr>
        <w:t>Рис.73.Малахитовый зал Зимнего дворца              Рис.74.Малахитовая ваза</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 xml:space="preserve">Строители разделяют камень </w:t>
      </w:r>
      <w:proofErr w:type="gramStart"/>
      <w:r w:rsidRPr="007D3535">
        <w:rPr>
          <w:rFonts w:ascii="Times New Roman" w:eastAsia="Times New Roman" w:hAnsi="Times New Roman" w:cs="Times New Roman"/>
          <w:color w:val="000000"/>
          <w:sz w:val="28"/>
          <w:szCs w:val="28"/>
          <w:lang w:eastAsia="ru-RU"/>
        </w:rPr>
        <w:t>на</w:t>
      </w:r>
      <w:proofErr w:type="gramEnd"/>
      <w:r w:rsidRPr="007D3535">
        <w:rPr>
          <w:rFonts w:ascii="Times New Roman" w:eastAsia="Times New Roman" w:hAnsi="Times New Roman" w:cs="Times New Roman"/>
          <w:color w:val="000000"/>
          <w:sz w:val="28"/>
          <w:szCs w:val="28"/>
          <w:lang w:eastAsia="ru-RU"/>
        </w:rPr>
        <w:t xml:space="preserve"> штучный и дроблёный. </w:t>
      </w:r>
    </w:p>
    <w:p w:rsidR="007D3535" w:rsidRPr="007D3535" w:rsidRDefault="007D3535" w:rsidP="007D3535">
      <w:pPr>
        <w:spacing w:after="240" w:line="360" w:lineRule="auto"/>
        <w:jc w:val="both"/>
        <w:rPr>
          <w:rFonts w:ascii="Times New Roman" w:eastAsia="Times New Roman" w:hAnsi="Times New Roman" w:cs="Times New Roman"/>
          <w:color w:val="000000"/>
          <w:sz w:val="28"/>
          <w:szCs w:val="28"/>
          <w:lang w:eastAsia="ru-RU"/>
        </w:rPr>
      </w:pPr>
      <w:r w:rsidRPr="007D3535">
        <w:rPr>
          <w:rFonts w:ascii="Times New Roman" w:eastAsia="Times New Roman" w:hAnsi="Times New Roman" w:cs="Times New Roman"/>
          <w:color w:val="000000"/>
          <w:sz w:val="28"/>
          <w:szCs w:val="28"/>
          <w:lang w:eastAsia="ru-RU"/>
        </w:rPr>
        <w:t xml:space="preserve">           </w:t>
      </w:r>
      <w:r w:rsidRPr="007D3535">
        <w:rPr>
          <w:rFonts w:ascii="Times New Roman" w:eastAsia="Times New Roman" w:hAnsi="Times New Roman" w:cs="Times New Roman"/>
          <w:b/>
          <w:color w:val="000000"/>
          <w:sz w:val="28"/>
          <w:szCs w:val="28"/>
          <w:lang w:eastAsia="ru-RU"/>
        </w:rPr>
        <w:t>Штучный камень</w:t>
      </w:r>
      <w:r w:rsidRPr="007D3535">
        <w:rPr>
          <w:rFonts w:ascii="Times New Roman" w:eastAsia="Times New Roman" w:hAnsi="Times New Roman" w:cs="Times New Roman"/>
          <w:color w:val="000000"/>
          <w:sz w:val="28"/>
          <w:szCs w:val="28"/>
          <w:lang w:eastAsia="ru-RU"/>
        </w:rPr>
        <w:t xml:space="preserve"> после распиловки или обтёски обладает правильной геометрической формой. Он разнообразен. </w:t>
      </w:r>
      <w:r w:rsidRPr="007D3535">
        <w:rPr>
          <w:rFonts w:ascii="Times New Roman" w:eastAsia="Times New Roman" w:hAnsi="Times New Roman" w:cs="Times New Roman"/>
          <w:b/>
          <w:color w:val="000000"/>
          <w:sz w:val="28"/>
          <w:szCs w:val="28"/>
          <w:lang w:eastAsia="ru-RU"/>
        </w:rPr>
        <w:t>Это стеновые блоки для возведения различных зданий, бордюрный камень для дорог, облицовочные плиты для отделки зданий, монументальный камень для ваяния скульптур, изготовления памятников, колонн и крупных архитектурных деталей.</w:t>
      </w:r>
    </w:p>
    <w:p w:rsidR="007D3535" w:rsidRPr="007D3535" w:rsidRDefault="007D3535" w:rsidP="007D3535">
      <w:pPr>
        <w:spacing w:after="240" w:line="360" w:lineRule="auto"/>
        <w:jc w:val="both"/>
        <w:rPr>
          <w:rFonts w:ascii="Times New Roman" w:eastAsia="Times New Roman" w:hAnsi="Times New Roman" w:cs="Times New Roman"/>
          <w:b/>
          <w:color w:val="000000"/>
          <w:sz w:val="28"/>
          <w:szCs w:val="28"/>
          <w:lang w:eastAsia="ru-RU"/>
        </w:rPr>
      </w:pPr>
      <w:r w:rsidRPr="007D3535">
        <w:rPr>
          <w:rFonts w:ascii="Times New Roman" w:eastAsia="Times New Roman" w:hAnsi="Times New Roman" w:cs="Times New Roman"/>
          <w:color w:val="000000"/>
          <w:sz w:val="28"/>
          <w:szCs w:val="28"/>
          <w:lang w:eastAsia="ru-RU"/>
        </w:rPr>
        <w:t xml:space="preserve">         В течение тысячелетий, вплоть до начала нынешнего века, когда основным транспортным средством были конные повозки, штучный камень в виде брусчатки и шашки был незаменимым </w:t>
      </w:r>
      <w:r w:rsidRPr="007D3535">
        <w:rPr>
          <w:rFonts w:ascii="Times New Roman" w:eastAsia="Times New Roman" w:hAnsi="Times New Roman" w:cs="Times New Roman"/>
          <w:b/>
          <w:color w:val="000000"/>
          <w:sz w:val="28"/>
          <w:szCs w:val="28"/>
          <w:lang w:eastAsia="ru-RU"/>
        </w:rPr>
        <w:t>материалом для укладки мостовых</w:t>
      </w:r>
      <w:r w:rsidRPr="007D3535">
        <w:rPr>
          <w:rFonts w:ascii="Times New Roman" w:eastAsia="Times New Roman" w:hAnsi="Times New Roman" w:cs="Times New Roman"/>
          <w:color w:val="000000"/>
          <w:sz w:val="28"/>
          <w:szCs w:val="28"/>
          <w:lang w:eastAsia="ru-RU"/>
        </w:rPr>
        <w:t xml:space="preserve">. Ныне  этот вид штучного камня практически исчез, и его место заняло асфальтовое и бетонное покрытие дорог. Только в особых случаях, когда покрытию площадей и улиц желают придать особую декоративность, их мостят камнем. Так, </w:t>
      </w:r>
      <w:r w:rsidRPr="007D3535">
        <w:rPr>
          <w:rFonts w:ascii="Times New Roman" w:eastAsia="Times New Roman" w:hAnsi="Times New Roman" w:cs="Times New Roman"/>
          <w:b/>
          <w:color w:val="000000"/>
          <w:sz w:val="28"/>
          <w:szCs w:val="28"/>
          <w:lang w:eastAsia="ru-RU"/>
        </w:rPr>
        <w:t xml:space="preserve">в 1978 г. асфальтовое покрытие Дворцовой площади в Ленинграде заменили  </w:t>
      </w:r>
      <w:proofErr w:type="gramStart"/>
      <w:r w:rsidRPr="007D3535">
        <w:rPr>
          <w:rFonts w:ascii="Times New Roman" w:eastAsia="Times New Roman" w:hAnsi="Times New Roman" w:cs="Times New Roman"/>
          <w:b/>
          <w:color w:val="000000"/>
          <w:sz w:val="28"/>
          <w:szCs w:val="28"/>
          <w:lang w:eastAsia="ru-RU"/>
        </w:rPr>
        <w:t>на</w:t>
      </w:r>
      <w:proofErr w:type="gramEnd"/>
      <w:r w:rsidRPr="007D3535">
        <w:rPr>
          <w:rFonts w:ascii="Times New Roman" w:eastAsia="Times New Roman" w:hAnsi="Times New Roman" w:cs="Times New Roman"/>
          <w:b/>
          <w:color w:val="000000"/>
          <w:sz w:val="28"/>
          <w:szCs w:val="28"/>
          <w:lang w:eastAsia="ru-RU"/>
        </w:rPr>
        <w:t xml:space="preserve"> мощённое из гранита и диабаза.</w:t>
      </w:r>
    </w:p>
    <w:p w:rsidR="007D3535" w:rsidRPr="007D3535" w:rsidRDefault="007D3535" w:rsidP="007D3535">
      <w:pPr>
        <w:spacing w:after="240" w:line="360" w:lineRule="auto"/>
        <w:jc w:val="both"/>
        <w:rPr>
          <w:rFonts w:ascii="Times New Roman" w:eastAsia="Times New Roman" w:hAnsi="Times New Roman" w:cs="Times New Roman"/>
          <w:color w:val="252525"/>
          <w:sz w:val="28"/>
          <w:szCs w:val="28"/>
          <w:lang w:eastAsia="ru-RU"/>
        </w:rPr>
      </w:pPr>
      <w:r w:rsidRPr="007D3535">
        <w:rPr>
          <w:rFonts w:ascii="Times New Roman" w:eastAsia="Times New Roman" w:hAnsi="Times New Roman" w:cs="Times New Roman"/>
          <w:color w:val="000000"/>
          <w:sz w:val="28"/>
          <w:szCs w:val="28"/>
          <w:lang w:eastAsia="ru-RU"/>
        </w:rPr>
        <w:t xml:space="preserve">        </w:t>
      </w:r>
      <w:r w:rsidRPr="007D3535">
        <w:rPr>
          <w:rFonts w:ascii="Times New Roman" w:eastAsia="Times New Roman" w:hAnsi="Times New Roman" w:cs="Times New Roman"/>
          <w:b/>
          <w:color w:val="000000"/>
          <w:sz w:val="28"/>
          <w:szCs w:val="28"/>
          <w:lang w:eastAsia="ru-RU"/>
        </w:rPr>
        <w:t>Дроблёный камень</w:t>
      </w:r>
      <w:r w:rsidRPr="007D3535">
        <w:rPr>
          <w:rFonts w:ascii="Times New Roman" w:eastAsia="Times New Roman" w:hAnsi="Times New Roman" w:cs="Times New Roman"/>
          <w:color w:val="000000"/>
          <w:sz w:val="28"/>
          <w:szCs w:val="28"/>
          <w:lang w:eastAsia="ru-RU"/>
        </w:rPr>
        <w:t xml:space="preserve"> более массовый и не столь дефицитный материал, как штучный, от него не требуется ни декоративный вид, ни возможность добывать крупные блоки. Он более всего </w:t>
      </w:r>
      <w:r w:rsidRPr="007D3535">
        <w:rPr>
          <w:rFonts w:ascii="Times New Roman" w:eastAsia="Times New Roman" w:hAnsi="Times New Roman" w:cs="Times New Roman"/>
          <w:b/>
          <w:color w:val="000000"/>
          <w:sz w:val="28"/>
          <w:szCs w:val="28"/>
          <w:lang w:eastAsia="ru-RU"/>
        </w:rPr>
        <w:t xml:space="preserve">применяется как инертный </w:t>
      </w:r>
      <w:r w:rsidRPr="007D3535">
        <w:rPr>
          <w:rFonts w:ascii="Times New Roman" w:eastAsia="Times New Roman" w:hAnsi="Times New Roman" w:cs="Times New Roman"/>
          <w:b/>
          <w:color w:val="000000"/>
          <w:sz w:val="28"/>
          <w:szCs w:val="28"/>
          <w:lang w:eastAsia="ru-RU"/>
        </w:rPr>
        <w:lastRenderedPageBreak/>
        <w:t>заполнитель бетонов и дорожный щебень</w:t>
      </w:r>
      <w:r w:rsidRPr="007D3535">
        <w:rPr>
          <w:rFonts w:ascii="Times New Roman" w:eastAsia="Times New Roman" w:hAnsi="Times New Roman" w:cs="Times New Roman"/>
          <w:color w:val="000000"/>
          <w:sz w:val="28"/>
          <w:szCs w:val="28"/>
          <w:lang w:eastAsia="ru-RU"/>
        </w:rPr>
        <w:t xml:space="preserve">.           </w:t>
      </w:r>
      <w:r w:rsidRPr="007D3535">
        <w:rPr>
          <w:rFonts w:ascii="Tahoma" w:eastAsia="Times New Roman" w:hAnsi="Tahoma" w:cs="Tahoma"/>
          <w:b/>
          <w:bCs/>
          <w:color w:val="252525"/>
          <w:kern w:val="36"/>
          <w:sz w:val="28"/>
          <w:szCs w:val="28"/>
          <w:lang w:eastAsia="ru-RU"/>
        </w:rPr>
        <w:t xml:space="preserve">                                              </w:t>
      </w:r>
      <w:r w:rsidRPr="007D3535">
        <w:rPr>
          <w:rFonts w:ascii="Tahoma" w:eastAsia="Times New Roman" w:hAnsi="Tahoma" w:cs="Tahoma"/>
          <w:bCs/>
          <w:color w:val="252525"/>
          <w:kern w:val="36"/>
          <w:sz w:val="28"/>
          <w:szCs w:val="28"/>
          <w:lang w:eastAsia="ru-RU"/>
        </w:rPr>
        <w:t>Н</w:t>
      </w:r>
      <w:r w:rsidRPr="007D3535">
        <w:rPr>
          <w:rFonts w:ascii="Times New Roman" w:eastAsia="Times New Roman" w:hAnsi="Times New Roman" w:cs="Times New Roman"/>
          <w:color w:val="252525"/>
          <w:sz w:val="28"/>
          <w:szCs w:val="28"/>
          <w:lang w:eastAsia="ru-RU"/>
        </w:rPr>
        <w:t>евероятная популярность камня объясняется его прочностью, долговечностью и красотой, а также нашим пристрастиям как можно ближе приблизиться к естественной среде   обитания.</w:t>
      </w:r>
      <w:r w:rsidRPr="007D3535">
        <w:rPr>
          <w:rFonts w:ascii="Times New Roman" w:eastAsia="Times New Roman" w:hAnsi="Times New Roman" w:cs="Times New Roman"/>
          <w:color w:val="252525"/>
          <w:sz w:val="28"/>
          <w:szCs w:val="28"/>
          <w:lang w:eastAsia="ru-RU"/>
        </w:rPr>
        <w:br/>
        <w:t xml:space="preserve">          Архитекторы применяют как искусственный, так и натуральный камень в </w:t>
      </w:r>
      <w:r w:rsidRPr="007D3535">
        <w:rPr>
          <w:rFonts w:ascii="Times New Roman" w:eastAsia="Times New Roman" w:hAnsi="Times New Roman" w:cs="Times New Roman"/>
          <w:b/>
          <w:color w:val="252525"/>
          <w:sz w:val="28"/>
          <w:szCs w:val="28"/>
          <w:lang w:eastAsia="ru-RU"/>
        </w:rPr>
        <w:t>отделочных материалах</w:t>
      </w:r>
      <w:r w:rsidRPr="007D3535">
        <w:rPr>
          <w:rFonts w:ascii="Times New Roman" w:eastAsia="Times New Roman" w:hAnsi="Times New Roman" w:cs="Times New Roman"/>
          <w:color w:val="252525"/>
          <w:sz w:val="28"/>
          <w:szCs w:val="28"/>
          <w:lang w:eastAsia="ru-RU"/>
        </w:rPr>
        <w:t xml:space="preserve">. </w:t>
      </w:r>
      <w:r w:rsidRPr="007D3535">
        <w:rPr>
          <w:rFonts w:ascii="Times New Roman" w:eastAsia="Times New Roman" w:hAnsi="Times New Roman" w:cs="Times New Roman"/>
          <w:color w:val="252525"/>
          <w:sz w:val="28"/>
          <w:szCs w:val="28"/>
          <w:u w:val="single"/>
          <w:lang w:eastAsia="ru-RU"/>
        </w:rPr>
        <w:t>Для кладки стен и их облицовки</w:t>
      </w:r>
      <w:r w:rsidRPr="007D3535">
        <w:rPr>
          <w:rFonts w:ascii="Times New Roman" w:eastAsia="Times New Roman" w:hAnsi="Times New Roman" w:cs="Times New Roman"/>
          <w:color w:val="252525"/>
          <w:sz w:val="28"/>
          <w:szCs w:val="28"/>
          <w:lang w:eastAsia="ru-RU"/>
        </w:rPr>
        <w:t xml:space="preserve"> строители с удовольствием используют натуральный и искусственный камень, порой иногда в том виде, в котором он встречается в "дикой" природе. В ход идут </w:t>
      </w:r>
      <w:r w:rsidRPr="007D3535">
        <w:rPr>
          <w:rFonts w:ascii="Times New Roman" w:eastAsia="Times New Roman" w:hAnsi="Times New Roman" w:cs="Times New Roman"/>
          <w:color w:val="252525"/>
          <w:sz w:val="28"/>
          <w:szCs w:val="28"/>
          <w:u w:val="single"/>
          <w:lang w:eastAsia="ru-RU"/>
        </w:rPr>
        <w:t>белый и розовый туф, красный, белый и черный мрамор, разных расцветок гранит, песчаник, ракушник,</w:t>
      </w:r>
      <w:r w:rsidRPr="007D3535">
        <w:rPr>
          <w:rFonts w:ascii="Times New Roman" w:eastAsia="Times New Roman" w:hAnsi="Times New Roman" w:cs="Times New Roman"/>
          <w:color w:val="252525"/>
          <w:sz w:val="28"/>
          <w:szCs w:val="28"/>
          <w:lang w:eastAsia="ru-RU"/>
        </w:rPr>
        <w:t xml:space="preserve"> что придает сооружениям весьма оригинальный необыкновенный красивый вид. (Осколков, 1984)</w:t>
      </w:r>
    </w:p>
    <w:p w:rsidR="00EF34F8" w:rsidRDefault="00EF34F8" w:rsidP="007D3535">
      <w:pPr>
        <w:spacing w:after="240" w:line="360" w:lineRule="auto"/>
        <w:jc w:val="center"/>
        <w:rPr>
          <w:rFonts w:ascii="Times New Roman" w:eastAsia="Calibri" w:hAnsi="Times New Roman" w:cs="Times New Roman"/>
          <w:b/>
          <w:sz w:val="28"/>
          <w:szCs w:val="28"/>
        </w:rPr>
      </w:pPr>
    </w:p>
    <w:p w:rsidR="007D3535" w:rsidRPr="007D3535" w:rsidRDefault="007D3535" w:rsidP="007D3535">
      <w:pPr>
        <w:spacing w:after="240" w:line="360" w:lineRule="auto"/>
        <w:jc w:val="center"/>
        <w:rPr>
          <w:rFonts w:ascii="Times New Roman" w:eastAsia="Times New Roman" w:hAnsi="Times New Roman" w:cs="Times New Roman"/>
          <w:color w:val="000000"/>
          <w:sz w:val="28"/>
          <w:szCs w:val="28"/>
          <w:lang w:eastAsia="ru-RU"/>
        </w:rPr>
      </w:pPr>
      <w:r w:rsidRPr="007D3535">
        <w:rPr>
          <w:rFonts w:ascii="Times New Roman" w:eastAsia="Calibri" w:hAnsi="Times New Roman" w:cs="Times New Roman"/>
          <w:b/>
          <w:sz w:val="28"/>
          <w:szCs w:val="28"/>
        </w:rPr>
        <w:t xml:space="preserve"> Внешняя декоративная облицовка зданий</w:t>
      </w:r>
      <w:r w:rsidRPr="007D3535">
        <w:rPr>
          <w:rFonts w:ascii="Times New Roman" w:eastAsia="Times New Roman" w:hAnsi="Times New Roman" w:cs="Times New Roman"/>
          <w:b/>
          <w:bCs/>
          <w:color w:val="252525"/>
          <w:kern w:val="36"/>
          <w:sz w:val="28"/>
          <w:szCs w:val="28"/>
          <w:lang w:eastAsia="ru-RU"/>
        </w:rPr>
        <w:t xml:space="preserve">  природным камнем</w:t>
      </w:r>
    </w:p>
    <w:p w:rsidR="00655209" w:rsidRPr="00655209" w:rsidRDefault="00655209" w:rsidP="00655209">
      <w:pPr>
        <w:spacing w:after="0" w:line="360" w:lineRule="auto"/>
        <w:jc w:val="both"/>
        <w:outlineLvl w:val="0"/>
        <w:rPr>
          <w:rFonts w:ascii="Times New Roman" w:eastAsia="Times New Roman" w:hAnsi="Times New Roman" w:cs="Times New Roman"/>
          <w:sz w:val="28"/>
          <w:szCs w:val="28"/>
          <w:lang w:eastAsia="ru-RU"/>
        </w:rPr>
      </w:pPr>
      <w:r w:rsidRPr="00655209">
        <w:rPr>
          <w:rFonts w:ascii="Times New Roman" w:eastAsia="Times New Roman" w:hAnsi="Times New Roman" w:cs="Times New Roman"/>
          <w:b/>
          <w:bCs/>
          <w:kern w:val="36"/>
          <w:sz w:val="28"/>
          <w:szCs w:val="28"/>
          <w:lang w:eastAsia="ru-RU"/>
        </w:rPr>
        <w:t xml:space="preserve">            </w:t>
      </w:r>
      <w:r w:rsidRPr="00655209">
        <w:rPr>
          <w:rFonts w:ascii="Calibri" w:eastAsia="Calibri" w:hAnsi="Calibri" w:cs="Times New Roman"/>
          <w:sz w:val="28"/>
          <w:szCs w:val="28"/>
        </w:rPr>
        <w:t>Н</w:t>
      </w:r>
      <w:r w:rsidRPr="00655209">
        <w:rPr>
          <w:rFonts w:ascii="Times New Roman" w:eastAsia="Times New Roman" w:hAnsi="Times New Roman" w:cs="Times New Roman"/>
          <w:sz w:val="28"/>
          <w:szCs w:val="28"/>
          <w:lang w:eastAsia="ru-RU"/>
        </w:rPr>
        <w:t xml:space="preserve">атуральный  природный камень выглядит в отделке       фасада очень </w:t>
      </w:r>
      <w:r w:rsidRPr="00655209">
        <w:rPr>
          <w:rFonts w:ascii="Times New Roman" w:eastAsia="Times New Roman" w:hAnsi="Times New Roman" w:cs="Times New Roman"/>
          <w:b/>
          <w:sz w:val="28"/>
          <w:szCs w:val="28"/>
          <w:lang w:eastAsia="ru-RU"/>
        </w:rPr>
        <w:t>элегантно, красиво солидно и практично</w:t>
      </w:r>
      <w:r w:rsidRPr="00655209">
        <w:rPr>
          <w:rFonts w:ascii="Times New Roman" w:eastAsia="Times New Roman" w:hAnsi="Times New Roman" w:cs="Times New Roman"/>
          <w:sz w:val="28"/>
          <w:szCs w:val="28"/>
          <w:lang w:eastAsia="ru-RU"/>
        </w:rPr>
        <w:t>.</w:t>
      </w:r>
    </w:p>
    <w:p w:rsidR="00655209" w:rsidRPr="00655209" w:rsidRDefault="00655209" w:rsidP="00655209">
      <w:pPr>
        <w:spacing w:after="0" w:line="360" w:lineRule="auto"/>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            Фасад дома – это его лицо. От фасадной отделки, применяемых материалов, их  долговечности и практичности  зависит то, как смотрится дом.</w:t>
      </w:r>
    </w:p>
    <w:p w:rsidR="00655209" w:rsidRPr="00655209" w:rsidRDefault="00655209" w:rsidP="00655209">
      <w:pPr>
        <w:spacing w:after="0" w:line="360" w:lineRule="auto"/>
        <w:jc w:val="both"/>
        <w:rPr>
          <w:rFonts w:ascii="Times New Roman" w:eastAsia="Times New Roman" w:hAnsi="Times New Roman" w:cs="Times New Roman"/>
          <w:sz w:val="28"/>
          <w:szCs w:val="28"/>
          <w:u w:val="single"/>
          <w:lang w:eastAsia="ru-RU"/>
        </w:rPr>
      </w:pPr>
      <w:r w:rsidRPr="00655209">
        <w:rPr>
          <w:rFonts w:ascii="Times New Roman" w:eastAsia="Times New Roman" w:hAnsi="Times New Roman" w:cs="Times New Roman"/>
          <w:sz w:val="28"/>
          <w:szCs w:val="28"/>
          <w:lang w:eastAsia="ru-RU"/>
        </w:rPr>
        <w:t xml:space="preserve"> Природный камень давно применялся в отделке фасадов. Здесь человечеством накоплен немалый опыт – как в сфере дизайна, так и в технологиях.  Дом с фасадом из природного камня всегда </w:t>
      </w:r>
      <w:r w:rsidRPr="00655209">
        <w:rPr>
          <w:rFonts w:ascii="Times New Roman" w:eastAsia="Times New Roman" w:hAnsi="Times New Roman" w:cs="Times New Roman"/>
          <w:sz w:val="28"/>
          <w:szCs w:val="28"/>
          <w:u w:val="single"/>
          <w:lang w:eastAsia="ru-RU"/>
        </w:rPr>
        <w:t>индивидуален</w:t>
      </w:r>
      <w:r w:rsidRPr="00655209">
        <w:rPr>
          <w:rFonts w:ascii="Times New Roman" w:eastAsia="Times New Roman" w:hAnsi="Times New Roman" w:cs="Times New Roman"/>
          <w:sz w:val="28"/>
          <w:szCs w:val="28"/>
          <w:lang w:eastAsia="ru-RU"/>
        </w:rPr>
        <w:t xml:space="preserve">, где сразу чувствуется элегантность и  вкус хозяина. Натуральный материал сразу же располагает всех к себе своей энергетикой. </w:t>
      </w:r>
      <w:r w:rsidRPr="00655209">
        <w:rPr>
          <w:rFonts w:ascii="Times New Roman" w:eastAsia="Times New Roman" w:hAnsi="Times New Roman" w:cs="Times New Roman"/>
          <w:b/>
          <w:sz w:val="28"/>
          <w:szCs w:val="28"/>
          <w:lang w:eastAsia="ru-RU"/>
        </w:rPr>
        <w:t>Природный камень является экологическим материалом, при высоких температурах он не выделяет вредных веществ, испарений.</w:t>
      </w:r>
      <w:r w:rsidRPr="00655209">
        <w:rPr>
          <w:rFonts w:ascii="Times New Roman" w:eastAsia="Times New Roman" w:hAnsi="Times New Roman" w:cs="Times New Roman"/>
          <w:sz w:val="28"/>
          <w:szCs w:val="28"/>
          <w:lang w:eastAsia="ru-RU"/>
        </w:rPr>
        <w:t xml:space="preserve"> Природный  камень </w:t>
      </w:r>
      <w:r w:rsidRPr="00655209">
        <w:rPr>
          <w:rFonts w:ascii="Times New Roman" w:eastAsia="Times New Roman" w:hAnsi="Times New Roman" w:cs="Times New Roman"/>
          <w:sz w:val="28"/>
          <w:szCs w:val="28"/>
          <w:u w:val="single"/>
          <w:lang w:eastAsia="ru-RU"/>
        </w:rPr>
        <w:t>долговечный и надежный</w:t>
      </w:r>
      <w:r w:rsidRPr="00655209">
        <w:rPr>
          <w:rFonts w:ascii="Times New Roman" w:eastAsia="Times New Roman" w:hAnsi="Times New Roman" w:cs="Times New Roman"/>
          <w:sz w:val="28"/>
          <w:szCs w:val="28"/>
          <w:lang w:eastAsia="ru-RU"/>
        </w:rPr>
        <w:t xml:space="preserve">.   Декоративная отделка фасадов камнем служит хорошим защитником дома от </w:t>
      </w:r>
      <w:r w:rsidRPr="00655209">
        <w:rPr>
          <w:rFonts w:ascii="Times New Roman" w:eastAsia="Times New Roman" w:hAnsi="Times New Roman" w:cs="Times New Roman"/>
          <w:sz w:val="28"/>
          <w:szCs w:val="28"/>
          <w:u w:val="single"/>
          <w:lang w:eastAsia="ru-RU"/>
        </w:rPr>
        <w:t xml:space="preserve">атмосферных климатических условий. Летом в его функции входит защита от солнечных лучей. Также он способствует тому, </w:t>
      </w:r>
      <w:r w:rsidRPr="00655209">
        <w:rPr>
          <w:rFonts w:ascii="Times New Roman" w:eastAsia="Times New Roman" w:hAnsi="Times New Roman" w:cs="Times New Roman"/>
          <w:sz w:val="28"/>
          <w:szCs w:val="28"/>
          <w:u w:val="single"/>
          <w:lang w:eastAsia="ru-RU"/>
        </w:rPr>
        <w:lastRenderedPageBreak/>
        <w:t>чтобы дом не перегревался. Зимой натуральный камень является  энергосберегающим фактором.</w:t>
      </w:r>
    </w:p>
    <w:p w:rsidR="00655209" w:rsidRPr="00655209" w:rsidRDefault="00655209" w:rsidP="00655209">
      <w:pPr>
        <w:spacing w:after="0" w:line="360" w:lineRule="auto"/>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Простота монтажа и обработки натурального камня минимизирует трудозатраты работ над фасадом.</w:t>
      </w:r>
    </w:p>
    <w:p w:rsidR="00655209" w:rsidRPr="00655209" w:rsidRDefault="00655209" w:rsidP="00655209">
      <w:pPr>
        <w:spacing w:after="0" w:line="360" w:lineRule="auto"/>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 xml:space="preserve">         Основным </w:t>
      </w:r>
      <w:r w:rsidRPr="00655209">
        <w:rPr>
          <w:rFonts w:ascii="Times New Roman" w:eastAsia="Times New Roman" w:hAnsi="Times New Roman" w:cs="Times New Roman"/>
          <w:sz w:val="28"/>
          <w:szCs w:val="28"/>
          <w:u w:val="single"/>
          <w:lang w:eastAsia="ru-RU"/>
        </w:rPr>
        <w:t>недостатком</w:t>
      </w:r>
      <w:r w:rsidRPr="00655209">
        <w:rPr>
          <w:rFonts w:ascii="Times New Roman" w:eastAsia="Times New Roman" w:hAnsi="Times New Roman" w:cs="Times New Roman"/>
          <w:sz w:val="28"/>
          <w:szCs w:val="28"/>
          <w:lang w:eastAsia="ru-RU"/>
        </w:rPr>
        <w:t xml:space="preserve"> натурального камня есть </w:t>
      </w:r>
      <w:r w:rsidRPr="00655209">
        <w:rPr>
          <w:rFonts w:ascii="Times New Roman" w:eastAsia="Times New Roman" w:hAnsi="Times New Roman" w:cs="Times New Roman"/>
          <w:sz w:val="28"/>
          <w:szCs w:val="28"/>
          <w:u w:val="single"/>
          <w:lang w:eastAsia="ru-RU"/>
        </w:rPr>
        <w:t>его вес</w:t>
      </w:r>
      <w:r w:rsidRPr="00655209">
        <w:rPr>
          <w:rFonts w:ascii="Times New Roman" w:eastAsia="Times New Roman" w:hAnsi="Times New Roman" w:cs="Times New Roman"/>
          <w:sz w:val="28"/>
          <w:szCs w:val="28"/>
          <w:lang w:eastAsia="ru-RU"/>
        </w:rPr>
        <w:t xml:space="preserve">. </w:t>
      </w:r>
      <w:r w:rsidRPr="00655209">
        <w:rPr>
          <w:rFonts w:ascii="Times New Roman" w:eastAsia="Times New Roman" w:hAnsi="Times New Roman" w:cs="Times New Roman"/>
          <w:sz w:val="28"/>
          <w:szCs w:val="28"/>
          <w:u w:val="single"/>
          <w:lang w:eastAsia="ru-RU"/>
        </w:rPr>
        <w:t>Мрамор и гранит, которые в основном применяются в  облицовке, являются  самыми тяжелыми материалами отделки. Этот момент должен быть обязательно просчитан дизайнерами и архитекторами</w:t>
      </w:r>
    </w:p>
    <w:p w:rsidR="00655209" w:rsidRPr="00655209" w:rsidRDefault="00655209" w:rsidP="00655209">
      <w:pPr>
        <w:spacing w:after="0" w:line="360" w:lineRule="auto"/>
        <w:jc w:val="both"/>
        <w:rPr>
          <w:rFonts w:ascii="Times New Roman" w:eastAsia="Times New Roman" w:hAnsi="Times New Roman" w:cs="Times New Roman"/>
          <w:color w:val="252525"/>
          <w:sz w:val="28"/>
          <w:szCs w:val="28"/>
          <w:lang w:eastAsia="ru-RU"/>
        </w:rPr>
      </w:pPr>
      <w:r w:rsidRPr="00655209">
        <w:rPr>
          <w:rFonts w:ascii="Times New Roman" w:eastAsia="Times New Roman" w:hAnsi="Times New Roman" w:cs="Times New Roman"/>
          <w:sz w:val="28"/>
          <w:szCs w:val="28"/>
          <w:u w:val="single"/>
          <w:lang w:eastAsia="ru-RU"/>
        </w:rPr>
        <w:t>Менее тяжеловесным</w:t>
      </w:r>
      <w:r w:rsidRPr="00655209">
        <w:rPr>
          <w:rFonts w:ascii="Times New Roman" w:eastAsia="Times New Roman" w:hAnsi="Times New Roman" w:cs="Times New Roman"/>
          <w:sz w:val="28"/>
          <w:szCs w:val="28"/>
          <w:lang w:eastAsia="ru-RU"/>
        </w:rPr>
        <w:t xml:space="preserve"> природным камнем является  </w:t>
      </w:r>
      <w:r w:rsidRPr="00655209">
        <w:rPr>
          <w:rFonts w:ascii="Times New Roman" w:eastAsia="Times New Roman" w:hAnsi="Times New Roman" w:cs="Times New Roman"/>
          <w:sz w:val="28"/>
          <w:szCs w:val="28"/>
          <w:u w:val="single"/>
          <w:lang w:eastAsia="ru-RU"/>
        </w:rPr>
        <w:t>известняк</w:t>
      </w:r>
      <w:r w:rsidRPr="00655209">
        <w:rPr>
          <w:rFonts w:ascii="Times New Roman" w:eastAsia="Times New Roman" w:hAnsi="Times New Roman" w:cs="Times New Roman"/>
          <w:sz w:val="28"/>
          <w:szCs w:val="28"/>
          <w:lang w:eastAsia="ru-RU"/>
        </w:rPr>
        <w:t>. Говорят, что камень искусственный  дешевле природного аналога. Но при сравнении стоимости некоторых натуральных материалов, таких как мрамор, известняк и гранит с  искусственным камнем, можно не увидеть разницу</w:t>
      </w:r>
      <w:r w:rsidRPr="00655209">
        <w:rPr>
          <w:rFonts w:ascii="Times New Roman" w:eastAsia="Times New Roman" w:hAnsi="Times New Roman" w:cs="Times New Roman"/>
          <w:color w:val="252525"/>
          <w:sz w:val="28"/>
          <w:szCs w:val="28"/>
          <w:lang w:eastAsia="ru-RU"/>
        </w:rPr>
        <w:t xml:space="preserve"> вообще.</w:t>
      </w:r>
    </w:p>
    <w:p w:rsidR="00655209" w:rsidRPr="00655209" w:rsidRDefault="00655209" w:rsidP="00655209">
      <w:pPr>
        <w:spacing w:after="0" w:line="360" w:lineRule="auto"/>
        <w:rPr>
          <w:rFonts w:ascii="Times New Roman" w:eastAsia="Times New Roman" w:hAnsi="Times New Roman" w:cs="Times New Roman"/>
          <w:color w:val="252525"/>
          <w:sz w:val="28"/>
          <w:szCs w:val="28"/>
          <w:lang w:eastAsia="ru-RU"/>
        </w:rPr>
      </w:pPr>
    </w:p>
    <w:p w:rsidR="00655209" w:rsidRPr="00655209" w:rsidRDefault="00655209" w:rsidP="00655209">
      <w:pPr>
        <w:spacing w:after="0" w:line="360" w:lineRule="auto"/>
        <w:rPr>
          <w:rFonts w:ascii="Times New Roman" w:eastAsia="Times New Roman" w:hAnsi="Times New Roman" w:cs="Times New Roman"/>
          <w:color w:val="252525"/>
          <w:sz w:val="28"/>
          <w:szCs w:val="28"/>
          <w:lang w:eastAsia="ru-RU"/>
        </w:rPr>
      </w:pPr>
      <w:r w:rsidRPr="00655209">
        <w:rPr>
          <w:rFonts w:ascii="Times New Roman" w:eastAsia="Times New Roman" w:hAnsi="Times New Roman" w:cs="Times New Roman"/>
          <w:color w:val="252525"/>
          <w:sz w:val="28"/>
          <w:szCs w:val="28"/>
          <w:lang w:eastAsia="ru-RU"/>
        </w:rPr>
        <w:t> </w:t>
      </w:r>
      <w:r w:rsidRPr="00655209">
        <w:rPr>
          <w:rFonts w:ascii="Times New Roman" w:eastAsia="Times New Roman" w:hAnsi="Times New Roman" w:cs="Times New Roman"/>
          <w:noProof/>
          <w:color w:val="252525"/>
          <w:sz w:val="28"/>
          <w:szCs w:val="28"/>
          <w:lang w:eastAsia="ru-RU"/>
        </w:rPr>
        <w:drawing>
          <wp:inline distT="0" distB="0" distL="0" distR="0" wp14:anchorId="1B121301" wp14:editId="1F6FD66C">
            <wp:extent cx="5940425" cy="3713805"/>
            <wp:effectExtent l="19050" t="0" r="3175" b="0"/>
            <wp:docPr id="4" name="Рисунок 14" descr="F:\Реф камень облицов\фото\proekt_fasada_zdanija_iz_peschanika_v_klassiche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Реф камень облицов\фото\proekt_fasada_zdanija_iz_peschanika_v_klassichesko.jpg"/>
                    <pic:cNvPicPr>
                      <a:picLocks noChangeAspect="1" noChangeArrowheads="1"/>
                    </pic:cNvPicPr>
                  </pic:nvPicPr>
                  <pic:blipFill>
                    <a:blip r:embed="rId11" cstate="print"/>
                    <a:srcRect/>
                    <a:stretch>
                      <a:fillRect/>
                    </a:stretch>
                  </pic:blipFill>
                  <pic:spPr bwMode="auto">
                    <a:xfrm>
                      <a:off x="0" y="0"/>
                      <a:ext cx="5940425" cy="3713805"/>
                    </a:xfrm>
                    <a:prstGeom prst="rect">
                      <a:avLst/>
                    </a:prstGeom>
                    <a:noFill/>
                    <a:ln w="9525">
                      <a:noFill/>
                      <a:miter lim="800000"/>
                      <a:headEnd/>
                      <a:tailEnd/>
                    </a:ln>
                  </pic:spPr>
                </pic:pic>
              </a:graphicData>
            </a:graphic>
          </wp:inline>
        </w:drawing>
      </w:r>
    </w:p>
    <w:p w:rsidR="00655209" w:rsidRPr="00655209" w:rsidRDefault="00655209" w:rsidP="00655209">
      <w:pPr>
        <w:spacing w:after="0" w:line="360" w:lineRule="auto"/>
        <w:jc w:val="center"/>
        <w:rPr>
          <w:rFonts w:ascii="Times New Roman" w:eastAsia="Times New Roman" w:hAnsi="Times New Roman" w:cs="Times New Roman"/>
          <w:color w:val="252525"/>
          <w:sz w:val="28"/>
          <w:szCs w:val="28"/>
          <w:lang w:eastAsia="ru-RU"/>
        </w:rPr>
      </w:pPr>
      <w:r w:rsidRPr="00655209">
        <w:rPr>
          <w:rFonts w:ascii="Times New Roman" w:eastAsia="Times New Roman" w:hAnsi="Times New Roman" w:cs="Times New Roman"/>
          <w:color w:val="252525"/>
          <w:sz w:val="28"/>
          <w:szCs w:val="28"/>
          <w:lang w:eastAsia="ru-RU"/>
        </w:rPr>
        <w:lastRenderedPageBreak/>
        <w:t xml:space="preserve">Рис. 75.Каменная облицовка здания мрамором    </w:t>
      </w:r>
      <w:r w:rsidRPr="00655209">
        <w:rPr>
          <w:rFonts w:ascii="Times New Roman" w:eastAsia="Times New Roman" w:hAnsi="Times New Roman" w:cs="Times New Roman"/>
          <w:noProof/>
          <w:color w:val="252525"/>
          <w:sz w:val="28"/>
          <w:szCs w:val="28"/>
          <w:lang w:eastAsia="ru-RU"/>
        </w:rPr>
        <w:drawing>
          <wp:inline distT="0" distB="0" distL="0" distR="0" wp14:anchorId="2081A489" wp14:editId="2891D132">
            <wp:extent cx="5839976" cy="3987114"/>
            <wp:effectExtent l="19050" t="0" r="8374" b="0"/>
            <wp:docPr id="5" name="Рисунок 8" descr="F:\Реф камень облицов\фото\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Реф камень облицов\фото\0920.jpg"/>
                    <pic:cNvPicPr>
                      <a:picLocks noChangeAspect="1" noChangeArrowheads="1"/>
                    </pic:cNvPicPr>
                  </pic:nvPicPr>
                  <pic:blipFill>
                    <a:blip r:embed="rId12" cstate="print"/>
                    <a:srcRect/>
                    <a:stretch>
                      <a:fillRect/>
                    </a:stretch>
                  </pic:blipFill>
                  <pic:spPr bwMode="auto">
                    <a:xfrm>
                      <a:off x="0" y="0"/>
                      <a:ext cx="5843835" cy="3989748"/>
                    </a:xfrm>
                    <a:prstGeom prst="rect">
                      <a:avLst/>
                    </a:prstGeom>
                    <a:noFill/>
                    <a:ln w="9525">
                      <a:noFill/>
                      <a:miter lim="800000"/>
                      <a:headEnd/>
                      <a:tailEnd/>
                    </a:ln>
                  </pic:spPr>
                </pic:pic>
              </a:graphicData>
            </a:graphic>
          </wp:inline>
        </w:drawing>
      </w:r>
    </w:p>
    <w:p w:rsidR="00655209" w:rsidRPr="00655209" w:rsidRDefault="00655209" w:rsidP="00655209">
      <w:pPr>
        <w:spacing w:after="0" w:line="360" w:lineRule="auto"/>
        <w:jc w:val="center"/>
        <w:rPr>
          <w:rFonts w:ascii="Times New Roman" w:eastAsia="Times New Roman" w:hAnsi="Times New Roman" w:cs="Times New Roman"/>
          <w:color w:val="252525"/>
          <w:sz w:val="28"/>
          <w:szCs w:val="28"/>
          <w:lang w:eastAsia="ru-RU"/>
        </w:rPr>
      </w:pPr>
      <w:r w:rsidRPr="00655209">
        <w:rPr>
          <w:rFonts w:ascii="Times New Roman" w:eastAsia="Times New Roman" w:hAnsi="Times New Roman" w:cs="Times New Roman"/>
          <w:color w:val="252525"/>
          <w:sz w:val="28"/>
          <w:szCs w:val="28"/>
          <w:lang w:eastAsia="ru-RU"/>
        </w:rPr>
        <w:t>Рис. 76. Фасад дома из мрамора</w:t>
      </w:r>
    </w:p>
    <w:p w:rsidR="00655209" w:rsidRPr="00655209" w:rsidRDefault="00655209" w:rsidP="00655209">
      <w:pPr>
        <w:spacing w:after="0" w:line="360" w:lineRule="auto"/>
        <w:jc w:val="center"/>
        <w:rPr>
          <w:rFonts w:ascii="Times New Roman" w:eastAsia="Times New Roman" w:hAnsi="Times New Roman" w:cs="Times New Roman"/>
          <w:color w:val="252525"/>
          <w:sz w:val="28"/>
          <w:szCs w:val="28"/>
          <w:lang w:eastAsia="ru-RU"/>
        </w:rPr>
      </w:pPr>
      <w:r w:rsidRPr="00655209">
        <w:rPr>
          <w:rFonts w:ascii="Times New Roman" w:eastAsia="Times New Roman" w:hAnsi="Times New Roman" w:cs="Times New Roman"/>
          <w:noProof/>
          <w:color w:val="252525"/>
          <w:sz w:val="28"/>
          <w:szCs w:val="28"/>
          <w:lang w:eastAsia="ru-RU"/>
        </w:rPr>
        <w:drawing>
          <wp:inline distT="0" distB="0" distL="0" distR="0" wp14:anchorId="7D133231" wp14:editId="6479897E">
            <wp:extent cx="5940425" cy="4456804"/>
            <wp:effectExtent l="19050" t="0" r="3175" b="0"/>
            <wp:docPr id="6" name="Рисунок 13" descr="F:\Реф камень облицов\фото\gallery-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Реф камень облицов\фото\gallery-077.jpg"/>
                    <pic:cNvPicPr>
                      <a:picLocks noChangeAspect="1" noChangeArrowheads="1"/>
                    </pic:cNvPicPr>
                  </pic:nvPicPr>
                  <pic:blipFill>
                    <a:blip r:embed="rId13" cstate="print"/>
                    <a:srcRect/>
                    <a:stretch>
                      <a:fillRect/>
                    </a:stretch>
                  </pic:blipFill>
                  <pic:spPr bwMode="auto">
                    <a:xfrm>
                      <a:off x="0" y="0"/>
                      <a:ext cx="5940425" cy="4456804"/>
                    </a:xfrm>
                    <a:prstGeom prst="rect">
                      <a:avLst/>
                    </a:prstGeom>
                    <a:noFill/>
                    <a:ln w="9525">
                      <a:noFill/>
                      <a:miter lim="800000"/>
                      <a:headEnd/>
                      <a:tailEnd/>
                    </a:ln>
                  </pic:spPr>
                </pic:pic>
              </a:graphicData>
            </a:graphic>
          </wp:inline>
        </w:drawing>
      </w:r>
    </w:p>
    <w:p w:rsidR="00655209" w:rsidRPr="00655209" w:rsidRDefault="00655209" w:rsidP="00655209">
      <w:pPr>
        <w:spacing w:after="0" w:line="360" w:lineRule="auto"/>
        <w:jc w:val="center"/>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lastRenderedPageBreak/>
        <w:t>Рис. 77 Фасад дома выполнен из «лапши» кристаллического сланца</w:t>
      </w:r>
    </w:p>
    <w:p w:rsidR="00655209" w:rsidRPr="00655209" w:rsidRDefault="00655209" w:rsidP="00655209">
      <w:pPr>
        <w:spacing w:after="0" w:line="360" w:lineRule="auto"/>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 xml:space="preserve">           Выбор природного камня, его  цвет и размер зависит  от задумки архитектора или дизайнера. Но существуют определенные нормы для облицовки поверхностей камнем.</w:t>
      </w:r>
    </w:p>
    <w:p w:rsidR="00655209" w:rsidRPr="00655209" w:rsidRDefault="00655209" w:rsidP="00655209">
      <w:pPr>
        <w:spacing w:after="0" w:line="360" w:lineRule="auto"/>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 xml:space="preserve"> Каменные плиты «дикий камень» с поверхностью пиленой,  имеют вес больше, чем  полированные простые плиты. Для этого они укладываются только на раствор,  где швы заполняются </w:t>
      </w:r>
      <w:proofErr w:type="spellStart"/>
      <w:r w:rsidRPr="00655209">
        <w:rPr>
          <w:rFonts w:ascii="Times New Roman" w:eastAsia="Times New Roman" w:hAnsi="Times New Roman" w:cs="Times New Roman"/>
          <w:sz w:val="28"/>
          <w:szCs w:val="28"/>
          <w:lang w:eastAsia="ru-RU"/>
        </w:rPr>
        <w:t>герметиком</w:t>
      </w:r>
      <w:proofErr w:type="spellEnd"/>
      <w:r w:rsidRPr="00655209">
        <w:rPr>
          <w:rFonts w:ascii="Times New Roman" w:eastAsia="Times New Roman" w:hAnsi="Times New Roman" w:cs="Times New Roman"/>
          <w:sz w:val="28"/>
          <w:szCs w:val="28"/>
          <w:lang w:eastAsia="ru-RU"/>
        </w:rPr>
        <w:t>.</w:t>
      </w:r>
    </w:p>
    <w:p w:rsidR="00655209" w:rsidRPr="00655209" w:rsidRDefault="00655209" w:rsidP="00655209">
      <w:pPr>
        <w:spacing w:after="0" w:line="360" w:lineRule="auto"/>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 xml:space="preserve">         Плиты облицовочные, толщиной до 10 мм и площадью до 0,4 </w:t>
      </w:r>
      <w:proofErr w:type="spellStart"/>
      <w:r w:rsidRPr="00655209">
        <w:rPr>
          <w:rFonts w:ascii="Times New Roman" w:eastAsia="Times New Roman" w:hAnsi="Times New Roman" w:cs="Times New Roman"/>
          <w:sz w:val="28"/>
          <w:szCs w:val="28"/>
          <w:lang w:eastAsia="ru-RU"/>
        </w:rPr>
        <w:t>кв.м</w:t>
      </w:r>
      <w:proofErr w:type="spellEnd"/>
      <w:r w:rsidRPr="00655209">
        <w:rPr>
          <w:rFonts w:ascii="Times New Roman" w:eastAsia="Times New Roman" w:hAnsi="Times New Roman" w:cs="Times New Roman"/>
          <w:sz w:val="28"/>
          <w:szCs w:val="28"/>
          <w:lang w:eastAsia="ru-RU"/>
        </w:rPr>
        <w:t>. можно крепить на клей. Плиты из природного камня большого размера нужно закреплять, кроме раствора, дополнительным приспособлением в стену.</w:t>
      </w:r>
    </w:p>
    <w:p w:rsidR="00655209" w:rsidRPr="00655209" w:rsidRDefault="00655209" w:rsidP="00655209">
      <w:pPr>
        <w:spacing w:after="0" w:line="360" w:lineRule="auto"/>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 xml:space="preserve">        Для облицовки фасадов требования к природному натуральному камню – являются менее жесткими</w:t>
      </w:r>
      <w:r w:rsidRPr="00655209">
        <w:rPr>
          <w:rFonts w:ascii="Times New Roman" w:eastAsia="Times New Roman" w:hAnsi="Times New Roman" w:cs="Times New Roman"/>
          <w:b/>
          <w:sz w:val="28"/>
          <w:szCs w:val="28"/>
          <w:lang w:eastAsia="ru-RU"/>
        </w:rPr>
        <w:t>. Для отделочных работ могут подойти известняк, гранит и мрамор.</w:t>
      </w:r>
      <w:r w:rsidRPr="00655209">
        <w:rPr>
          <w:rFonts w:ascii="Times New Roman" w:eastAsia="Times New Roman" w:hAnsi="Times New Roman" w:cs="Times New Roman"/>
          <w:sz w:val="28"/>
          <w:szCs w:val="28"/>
          <w:lang w:eastAsia="ru-RU"/>
        </w:rPr>
        <w:t xml:space="preserve">                                          Натуральный камень </w:t>
      </w:r>
    </w:p>
    <w:p w:rsidR="00655209" w:rsidRPr="00655209" w:rsidRDefault="00655209" w:rsidP="00655209">
      <w:pPr>
        <w:spacing w:after="0" w:line="360" w:lineRule="auto"/>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 xml:space="preserve">- пожалуй, один из самых древних строительных материалов, который используется для внешней облицовки уже не одну тысячу лет: он украшает фасады и фундаменты домов, «держит» речные берега, служит постаментами памятникам.                                           Один из главных </w:t>
      </w:r>
      <w:r w:rsidRPr="00655209">
        <w:rPr>
          <w:rFonts w:ascii="Times New Roman" w:eastAsia="Times New Roman" w:hAnsi="Times New Roman" w:cs="Times New Roman"/>
          <w:b/>
          <w:sz w:val="28"/>
          <w:szCs w:val="28"/>
          <w:lang w:eastAsia="ru-RU"/>
        </w:rPr>
        <w:t>плюсов натурального камня</w:t>
      </w:r>
      <w:r w:rsidRPr="00655209">
        <w:rPr>
          <w:rFonts w:ascii="Times New Roman" w:eastAsia="Times New Roman" w:hAnsi="Times New Roman" w:cs="Times New Roman"/>
          <w:sz w:val="28"/>
          <w:szCs w:val="28"/>
          <w:lang w:eastAsia="ru-RU"/>
        </w:rPr>
        <w:t xml:space="preserve">, применяемого для облицовки фасадов,  </w:t>
      </w:r>
      <w:r w:rsidRPr="00655209">
        <w:rPr>
          <w:rFonts w:ascii="Times New Roman" w:eastAsia="Times New Roman" w:hAnsi="Times New Roman" w:cs="Times New Roman"/>
          <w:b/>
          <w:sz w:val="28"/>
          <w:szCs w:val="28"/>
          <w:lang w:eastAsia="ru-RU"/>
        </w:rPr>
        <w:t>долговечность</w:t>
      </w:r>
      <w:r w:rsidRPr="00655209">
        <w:rPr>
          <w:rFonts w:ascii="Times New Roman" w:eastAsia="Times New Roman" w:hAnsi="Times New Roman" w:cs="Times New Roman"/>
          <w:sz w:val="28"/>
          <w:szCs w:val="28"/>
          <w:lang w:eastAsia="ru-RU"/>
        </w:rPr>
        <w:t xml:space="preserve"> </w:t>
      </w:r>
      <w:r w:rsidRPr="00655209">
        <w:rPr>
          <w:rFonts w:ascii="Times New Roman" w:eastAsia="Times New Roman" w:hAnsi="Times New Roman" w:cs="Times New Roman"/>
          <w:b/>
          <w:sz w:val="28"/>
          <w:szCs w:val="28"/>
          <w:lang w:eastAsia="ru-RU"/>
        </w:rPr>
        <w:t>покрытия</w:t>
      </w:r>
      <w:r w:rsidRPr="00655209">
        <w:rPr>
          <w:rFonts w:ascii="Times New Roman" w:eastAsia="Times New Roman" w:hAnsi="Times New Roman" w:cs="Times New Roman"/>
          <w:sz w:val="28"/>
          <w:szCs w:val="28"/>
          <w:lang w:eastAsia="ru-RU"/>
        </w:rPr>
        <w:t xml:space="preserve">. Лучшее подтверждение этому - сотни и тысячи зданий во всем мире, облицованных природным камнем и не изменивших своего внешнего вида на протяжении столетий. Другое, не менее важное качество натурального камня - его </w:t>
      </w:r>
      <w:r w:rsidRPr="00655209">
        <w:rPr>
          <w:rFonts w:ascii="Times New Roman" w:eastAsia="Times New Roman" w:hAnsi="Times New Roman" w:cs="Times New Roman"/>
          <w:b/>
          <w:sz w:val="28"/>
          <w:szCs w:val="28"/>
          <w:lang w:eastAsia="ru-RU"/>
        </w:rPr>
        <w:t>красота</w:t>
      </w:r>
      <w:r w:rsidRPr="00655209">
        <w:rPr>
          <w:rFonts w:ascii="Times New Roman" w:eastAsia="Times New Roman" w:hAnsi="Times New Roman" w:cs="Times New Roman"/>
          <w:sz w:val="28"/>
          <w:szCs w:val="28"/>
          <w:lang w:eastAsia="ru-RU"/>
        </w:rPr>
        <w:t xml:space="preserve">. Трудно назвать другой отделочный материал, где бы столь гармонично </w:t>
      </w:r>
      <w:r w:rsidRPr="00655209">
        <w:rPr>
          <w:rFonts w:ascii="Times New Roman" w:eastAsia="Times New Roman" w:hAnsi="Times New Roman" w:cs="Times New Roman"/>
          <w:b/>
          <w:sz w:val="28"/>
          <w:szCs w:val="28"/>
          <w:lang w:eastAsia="ru-RU"/>
        </w:rPr>
        <w:t>сочетались строгость и эффектность, монументальность и изящество</w:t>
      </w:r>
      <w:r w:rsidRPr="00655209">
        <w:rPr>
          <w:rFonts w:ascii="Times New Roman" w:eastAsia="Times New Roman" w:hAnsi="Times New Roman" w:cs="Times New Roman"/>
          <w:sz w:val="28"/>
          <w:szCs w:val="28"/>
          <w:lang w:eastAsia="ru-RU"/>
        </w:rPr>
        <w:t>. Город, здания в котором облицованы природным камнем, обретает свое неповторимое «лицо». Например, те, кто видел утренний Ереван, навсегда запомнят розовый свет, который буквально излучают стены, облицованные мрамором и туфом. А разве можно забыть гранитный наряд Петербурга или Берлина, придающий этим городам поистине царское величие! </w:t>
      </w:r>
      <w:r w:rsidRPr="00655209">
        <w:rPr>
          <w:rFonts w:ascii="Times New Roman" w:eastAsia="Times New Roman" w:hAnsi="Times New Roman" w:cs="Times New Roman"/>
          <w:sz w:val="28"/>
          <w:szCs w:val="28"/>
          <w:lang w:eastAsia="ru-RU"/>
        </w:rPr>
        <w:br/>
      </w:r>
      <w:r w:rsidRPr="00655209">
        <w:rPr>
          <w:rFonts w:ascii="Times New Roman" w:eastAsia="Times New Roman" w:hAnsi="Times New Roman" w:cs="Times New Roman"/>
          <w:sz w:val="28"/>
          <w:szCs w:val="28"/>
          <w:lang w:eastAsia="ru-RU"/>
        </w:rPr>
        <w:lastRenderedPageBreak/>
        <w:t xml:space="preserve">          Впрочем, натуральный камень используется не только в </w:t>
      </w:r>
      <w:r w:rsidRPr="00655209">
        <w:rPr>
          <w:rFonts w:ascii="Times New Roman" w:eastAsia="Times New Roman" w:hAnsi="Times New Roman" w:cs="Times New Roman"/>
          <w:b/>
          <w:sz w:val="28"/>
          <w:szCs w:val="28"/>
          <w:lang w:eastAsia="ru-RU"/>
        </w:rPr>
        <w:t xml:space="preserve">отделке городских зданий, набережных и мостов. </w:t>
      </w:r>
      <w:r w:rsidRPr="00655209">
        <w:rPr>
          <w:rFonts w:ascii="Times New Roman" w:eastAsia="Times New Roman" w:hAnsi="Times New Roman" w:cs="Times New Roman"/>
          <w:sz w:val="28"/>
          <w:szCs w:val="28"/>
          <w:lang w:eastAsia="ru-RU"/>
        </w:rPr>
        <w:t xml:space="preserve">Не менее важной сферой его применения является </w:t>
      </w:r>
      <w:r w:rsidRPr="00655209">
        <w:rPr>
          <w:rFonts w:ascii="Times New Roman" w:eastAsia="Times New Roman" w:hAnsi="Times New Roman" w:cs="Times New Roman"/>
          <w:b/>
          <w:sz w:val="28"/>
          <w:szCs w:val="28"/>
          <w:lang w:eastAsia="ru-RU"/>
        </w:rPr>
        <w:t>частное строительство</w:t>
      </w:r>
      <w:r w:rsidRPr="00655209">
        <w:rPr>
          <w:rFonts w:ascii="Times New Roman" w:eastAsia="Times New Roman" w:hAnsi="Times New Roman" w:cs="Times New Roman"/>
          <w:sz w:val="28"/>
          <w:szCs w:val="28"/>
          <w:lang w:eastAsia="ru-RU"/>
        </w:rPr>
        <w:t>. В данном случае натуральный камень выступает не просто в роли отделочного материала, а в качестве символа благополучия, достатка, основательности, надежности частных домов, во внутренней и внешней отделке которых использован натуральный камень, с каждым годом становится все больше. И это неудивительно. Ведь при соблюдении технологии укладки каменная облицовка будет служить практически вечно.</w:t>
      </w:r>
      <w:r w:rsidRPr="00655209">
        <w:rPr>
          <w:rFonts w:ascii="Times New Roman" w:eastAsia="Times New Roman" w:hAnsi="Times New Roman" w:cs="Times New Roman"/>
          <w:sz w:val="28"/>
          <w:szCs w:val="28"/>
          <w:lang w:eastAsia="ru-RU"/>
        </w:rPr>
        <w:br/>
        <w:t xml:space="preserve">            Главным объективным </w:t>
      </w:r>
      <w:r w:rsidRPr="00655209">
        <w:rPr>
          <w:rFonts w:ascii="Times New Roman" w:eastAsia="Times New Roman" w:hAnsi="Times New Roman" w:cs="Times New Roman"/>
          <w:b/>
          <w:sz w:val="28"/>
          <w:szCs w:val="28"/>
          <w:lang w:eastAsia="ru-RU"/>
        </w:rPr>
        <w:t>недостатком</w:t>
      </w:r>
      <w:r w:rsidRPr="00655209">
        <w:rPr>
          <w:rFonts w:ascii="Times New Roman" w:eastAsia="Times New Roman" w:hAnsi="Times New Roman" w:cs="Times New Roman"/>
          <w:sz w:val="28"/>
          <w:szCs w:val="28"/>
          <w:lang w:eastAsia="ru-RU"/>
        </w:rPr>
        <w:t xml:space="preserve"> натурального камня считается его </w:t>
      </w:r>
      <w:r w:rsidRPr="00655209">
        <w:rPr>
          <w:rFonts w:ascii="Times New Roman" w:eastAsia="Times New Roman" w:hAnsi="Times New Roman" w:cs="Times New Roman"/>
          <w:b/>
          <w:sz w:val="28"/>
          <w:szCs w:val="28"/>
          <w:lang w:eastAsia="ru-RU"/>
        </w:rPr>
        <w:t>вес</w:t>
      </w:r>
      <w:r w:rsidRPr="00655209">
        <w:rPr>
          <w:rFonts w:ascii="Times New Roman" w:eastAsia="Times New Roman" w:hAnsi="Times New Roman" w:cs="Times New Roman"/>
          <w:sz w:val="28"/>
          <w:szCs w:val="28"/>
          <w:lang w:eastAsia="ru-RU"/>
        </w:rPr>
        <w:t xml:space="preserve">.  </w:t>
      </w:r>
      <w:r w:rsidRPr="00655209">
        <w:rPr>
          <w:rFonts w:ascii="Times New Roman" w:eastAsia="Times New Roman" w:hAnsi="Times New Roman" w:cs="Times New Roman"/>
          <w:b/>
          <w:sz w:val="28"/>
          <w:szCs w:val="28"/>
          <w:lang w:eastAsia="ru-RU"/>
        </w:rPr>
        <w:t xml:space="preserve">В каждом конкретном случае необходимо проводить индивидуальные расчеты, исходя из высоты здания, породы камня, толщины облицовочных плит, общего веса облицовки, учитывать способ крепления, толщину и материал </w:t>
      </w:r>
      <w:proofErr w:type="gramStart"/>
      <w:r w:rsidRPr="00655209">
        <w:rPr>
          <w:rFonts w:ascii="Times New Roman" w:eastAsia="Times New Roman" w:hAnsi="Times New Roman" w:cs="Times New Roman"/>
          <w:b/>
          <w:sz w:val="28"/>
          <w:szCs w:val="28"/>
          <w:lang w:eastAsia="ru-RU"/>
        </w:rPr>
        <w:t>стен</w:t>
      </w:r>
      <w:proofErr w:type="gramEnd"/>
      <w:r w:rsidRPr="00655209">
        <w:rPr>
          <w:rFonts w:ascii="Times New Roman" w:eastAsia="Times New Roman" w:hAnsi="Times New Roman" w:cs="Times New Roman"/>
          <w:b/>
          <w:sz w:val="28"/>
          <w:szCs w:val="28"/>
          <w:lang w:eastAsia="ru-RU"/>
        </w:rPr>
        <w:t xml:space="preserve"> и множество</w:t>
      </w:r>
      <w:r w:rsidRPr="00655209">
        <w:rPr>
          <w:rFonts w:ascii="Times New Roman" w:eastAsia="Times New Roman" w:hAnsi="Times New Roman" w:cs="Times New Roman"/>
          <w:b/>
          <w:color w:val="333333"/>
          <w:sz w:val="28"/>
          <w:szCs w:val="28"/>
          <w:lang w:eastAsia="ru-RU"/>
        </w:rPr>
        <w:t xml:space="preserve"> других факторов. Такие расчеты очень сложны, но необходимы для создания не только красивого, но прежде всего безопасного и долговечного </w:t>
      </w:r>
      <w:r w:rsidRPr="00655209">
        <w:rPr>
          <w:rFonts w:ascii="Times New Roman" w:eastAsia="Times New Roman" w:hAnsi="Times New Roman" w:cs="Times New Roman"/>
          <w:b/>
          <w:sz w:val="28"/>
          <w:szCs w:val="28"/>
          <w:lang w:eastAsia="ru-RU"/>
        </w:rPr>
        <w:t>здания.</w:t>
      </w:r>
      <w:r w:rsidRPr="00655209">
        <w:rPr>
          <w:rFonts w:ascii="Times New Roman" w:eastAsia="Times New Roman" w:hAnsi="Times New Roman" w:cs="Times New Roman"/>
          <w:b/>
          <w:sz w:val="28"/>
          <w:szCs w:val="28"/>
          <w:lang w:eastAsia="ru-RU"/>
        </w:rPr>
        <w:br/>
      </w:r>
      <w:r w:rsidRPr="00655209">
        <w:rPr>
          <w:rFonts w:ascii="Times New Roman" w:eastAsia="Times New Roman" w:hAnsi="Times New Roman" w:cs="Times New Roman"/>
          <w:sz w:val="28"/>
          <w:szCs w:val="28"/>
          <w:lang w:eastAsia="ru-RU"/>
        </w:rPr>
        <w:t xml:space="preserve">            </w:t>
      </w:r>
      <w:r w:rsidRPr="00655209">
        <w:rPr>
          <w:rFonts w:ascii="Times New Roman" w:eastAsia="Times New Roman" w:hAnsi="Times New Roman" w:cs="Times New Roman"/>
          <w:b/>
          <w:sz w:val="28"/>
          <w:szCs w:val="28"/>
          <w:lang w:eastAsia="ru-RU"/>
        </w:rPr>
        <w:t>Радиоактивность.</w:t>
      </w:r>
      <w:r w:rsidRPr="00655209">
        <w:rPr>
          <w:rFonts w:ascii="Times New Roman" w:eastAsia="Times New Roman" w:hAnsi="Times New Roman" w:cs="Times New Roman"/>
          <w:sz w:val="28"/>
          <w:szCs w:val="28"/>
          <w:lang w:eastAsia="ru-RU"/>
        </w:rPr>
        <w:t xml:space="preserve"> В последние десятилетия широкое распространение получила радиофобия - боязнь излучений.</w:t>
      </w:r>
    </w:p>
    <w:p w:rsidR="00655209" w:rsidRPr="00655209" w:rsidRDefault="00655209" w:rsidP="00655209">
      <w:pPr>
        <w:spacing w:after="0" w:line="360" w:lineRule="auto"/>
        <w:jc w:val="both"/>
        <w:rPr>
          <w:rFonts w:ascii="Times New Roman" w:eastAsia="Times New Roman" w:hAnsi="Times New Roman" w:cs="Times New Roman"/>
          <w:sz w:val="28"/>
          <w:szCs w:val="28"/>
          <w:u w:val="single"/>
          <w:lang w:eastAsia="ru-RU"/>
        </w:rPr>
      </w:pPr>
      <w:r w:rsidRPr="00655209">
        <w:rPr>
          <w:rFonts w:ascii="Times New Roman" w:eastAsia="Times New Roman" w:hAnsi="Times New Roman" w:cs="Times New Roman"/>
          <w:b/>
          <w:bCs/>
          <w:sz w:val="28"/>
          <w:szCs w:val="28"/>
          <w:lang w:eastAsia="ru-RU"/>
        </w:rPr>
        <w:t xml:space="preserve">           Во-первых, повышенной радиоактивностью обладают далеко не все породы камня, а лишь магматические (гранит, диорит, </w:t>
      </w:r>
      <w:proofErr w:type="spellStart"/>
      <w:r w:rsidRPr="00655209">
        <w:rPr>
          <w:rFonts w:ascii="Times New Roman" w:eastAsia="Times New Roman" w:hAnsi="Times New Roman" w:cs="Times New Roman"/>
          <w:b/>
          <w:bCs/>
          <w:sz w:val="28"/>
          <w:szCs w:val="28"/>
          <w:lang w:eastAsia="ru-RU"/>
        </w:rPr>
        <w:t>габбро</w:t>
      </w:r>
      <w:proofErr w:type="spellEnd"/>
      <w:r w:rsidRPr="00655209">
        <w:rPr>
          <w:rFonts w:ascii="Times New Roman" w:eastAsia="Times New Roman" w:hAnsi="Times New Roman" w:cs="Times New Roman"/>
          <w:b/>
          <w:bCs/>
          <w:sz w:val="28"/>
          <w:szCs w:val="28"/>
          <w:lang w:eastAsia="ru-RU"/>
        </w:rPr>
        <w:t>). </w:t>
      </w:r>
      <w:r w:rsidRPr="00655209">
        <w:rPr>
          <w:rFonts w:ascii="Times New Roman" w:eastAsia="Times New Roman" w:hAnsi="Times New Roman" w:cs="Times New Roman"/>
          <w:sz w:val="28"/>
          <w:szCs w:val="28"/>
          <w:lang w:eastAsia="ru-RU"/>
        </w:rPr>
        <w:t xml:space="preserve">Причем даже камень из одного месторождения, но из различных пластов может на порядок различаться по радиоактивному фону. А такие породы, как </w:t>
      </w:r>
      <w:r w:rsidRPr="00655209">
        <w:rPr>
          <w:rFonts w:ascii="Times New Roman" w:eastAsia="Times New Roman" w:hAnsi="Times New Roman" w:cs="Times New Roman"/>
          <w:b/>
          <w:sz w:val="28"/>
          <w:szCs w:val="28"/>
          <w:lang w:eastAsia="ru-RU"/>
        </w:rPr>
        <w:t>мрамор и доломит, вообще относятся к другой группе, поэтому от них лишние рентгены не грозят.</w:t>
      </w:r>
      <w:r w:rsidRPr="00655209">
        <w:rPr>
          <w:rFonts w:ascii="Times New Roman" w:eastAsia="Times New Roman" w:hAnsi="Times New Roman" w:cs="Times New Roman"/>
          <w:b/>
          <w:sz w:val="28"/>
          <w:szCs w:val="28"/>
          <w:lang w:eastAsia="ru-RU"/>
        </w:rPr>
        <w:br/>
      </w:r>
      <w:r w:rsidRPr="00655209">
        <w:rPr>
          <w:rFonts w:ascii="Times New Roman" w:eastAsia="Times New Roman" w:hAnsi="Times New Roman" w:cs="Times New Roman"/>
          <w:b/>
          <w:bCs/>
          <w:sz w:val="28"/>
          <w:szCs w:val="28"/>
          <w:lang w:eastAsia="ru-RU"/>
        </w:rPr>
        <w:t xml:space="preserve">           Во-вторых</w:t>
      </w:r>
      <w:r w:rsidRPr="00655209">
        <w:rPr>
          <w:rFonts w:ascii="Times New Roman" w:eastAsia="Times New Roman" w:hAnsi="Times New Roman" w:cs="Times New Roman"/>
          <w:sz w:val="28"/>
          <w:szCs w:val="28"/>
          <w:lang w:eastAsia="ru-RU"/>
        </w:rPr>
        <w:t xml:space="preserve">, </w:t>
      </w:r>
      <w:r w:rsidRPr="00655209">
        <w:rPr>
          <w:rFonts w:ascii="Times New Roman" w:eastAsia="Times New Roman" w:hAnsi="Times New Roman" w:cs="Times New Roman"/>
          <w:b/>
          <w:sz w:val="28"/>
          <w:szCs w:val="28"/>
          <w:lang w:eastAsia="ru-RU"/>
        </w:rPr>
        <w:t>существуют санитарно-гигиенические нормы</w:t>
      </w:r>
      <w:r w:rsidRPr="00655209">
        <w:rPr>
          <w:rFonts w:ascii="Times New Roman" w:eastAsia="Times New Roman" w:hAnsi="Times New Roman" w:cs="Times New Roman"/>
          <w:sz w:val="28"/>
          <w:szCs w:val="28"/>
          <w:lang w:eastAsia="ru-RU"/>
        </w:rPr>
        <w:t>, согласно которым каждую партию камня можно использовать либо неограниченно, либо с ограничениями (к примеру, «только для наружных работ»). Это следует иметь в виду и не выкладывать камнем для наружных работ столешницу на кухне или пол в спальне. </w:t>
      </w:r>
      <w:r w:rsidRPr="00655209">
        <w:rPr>
          <w:rFonts w:ascii="Times New Roman" w:eastAsia="Times New Roman" w:hAnsi="Times New Roman" w:cs="Times New Roman"/>
          <w:sz w:val="28"/>
          <w:szCs w:val="28"/>
          <w:lang w:eastAsia="ru-RU"/>
        </w:rPr>
        <w:br/>
      </w:r>
      <w:r w:rsidRPr="00655209">
        <w:rPr>
          <w:rFonts w:ascii="Times New Roman" w:eastAsia="Times New Roman" w:hAnsi="Times New Roman" w:cs="Times New Roman"/>
          <w:b/>
          <w:bCs/>
          <w:sz w:val="28"/>
          <w:szCs w:val="28"/>
          <w:lang w:eastAsia="ru-RU"/>
        </w:rPr>
        <w:t xml:space="preserve">          В-третьих</w:t>
      </w:r>
      <w:r w:rsidRPr="00655209">
        <w:rPr>
          <w:rFonts w:ascii="Times New Roman" w:eastAsia="Times New Roman" w:hAnsi="Times New Roman" w:cs="Times New Roman"/>
          <w:sz w:val="28"/>
          <w:szCs w:val="28"/>
          <w:lang w:eastAsia="ru-RU"/>
        </w:rPr>
        <w:t xml:space="preserve">, предлагать камень, не соответствующий нормам </w:t>
      </w:r>
      <w:r w:rsidRPr="00655209">
        <w:rPr>
          <w:rFonts w:ascii="Times New Roman" w:eastAsia="Times New Roman" w:hAnsi="Times New Roman" w:cs="Times New Roman"/>
          <w:sz w:val="28"/>
          <w:szCs w:val="28"/>
          <w:lang w:eastAsia="ru-RU"/>
        </w:rPr>
        <w:lastRenderedPageBreak/>
        <w:t>радиационной безопасности и не имеющий по этой причине должных сертификатов, не станет ни один уважающий себя поставщик. </w:t>
      </w:r>
      <w:r w:rsidRPr="00655209">
        <w:rPr>
          <w:rFonts w:ascii="Times New Roman" w:eastAsia="Times New Roman" w:hAnsi="Times New Roman" w:cs="Times New Roman"/>
          <w:sz w:val="28"/>
          <w:szCs w:val="28"/>
          <w:lang w:eastAsia="ru-RU"/>
        </w:rPr>
        <w:br/>
        <w:t xml:space="preserve">          Квалифицированно работать с натуральным камнем может далеко не каждый дизайнер и архитектор. А это очень важно. Ведь в возведение и отделку здания вкладываются большие средства, и заказчик должен быть уверен, что они будут потрачены грамотно. </w:t>
      </w:r>
      <w:r w:rsidRPr="00655209">
        <w:rPr>
          <w:rFonts w:ascii="Times New Roman" w:eastAsia="Times New Roman" w:hAnsi="Times New Roman" w:cs="Times New Roman"/>
          <w:sz w:val="28"/>
          <w:szCs w:val="28"/>
          <w:lang w:eastAsia="ru-RU"/>
        </w:rPr>
        <w:br/>
        <w:t xml:space="preserve">          </w:t>
      </w:r>
      <w:proofErr w:type="gramStart"/>
      <w:r w:rsidRPr="00655209">
        <w:rPr>
          <w:rFonts w:ascii="Times New Roman" w:eastAsia="Times New Roman" w:hAnsi="Times New Roman" w:cs="Times New Roman"/>
          <w:sz w:val="28"/>
          <w:szCs w:val="28"/>
          <w:lang w:eastAsia="ru-RU"/>
        </w:rPr>
        <w:t>Опытные архитекторы и дизайнеры способны «подогнать» и сам дом, и его отделку «под хозяина», учтя его характер, вкусы, привычки (если речь идет о частном доме), или под концепцию здания (если строится магазин, офис, развлекательный комплекс и т.д.).</w:t>
      </w:r>
      <w:proofErr w:type="gramEnd"/>
      <w:r w:rsidRPr="00655209">
        <w:rPr>
          <w:rFonts w:ascii="Times New Roman" w:eastAsia="Times New Roman" w:hAnsi="Times New Roman" w:cs="Times New Roman"/>
          <w:sz w:val="28"/>
          <w:szCs w:val="28"/>
          <w:lang w:eastAsia="ru-RU"/>
        </w:rPr>
        <w:t xml:space="preserve"> Например, темный камень (</w:t>
      </w:r>
      <w:proofErr w:type="spellStart"/>
      <w:r w:rsidRPr="00655209">
        <w:rPr>
          <w:rFonts w:ascii="Times New Roman" w:eastAsia="Times New Roman" w:hAnsi="Times New Roman" w:cs="Times New Roman"/>
          <w:sz w:val="28"/>
          <w:szCs w:val="28"/>
          <w:lang w:eastAsia="ru-RU"/>
        </w:rPr>
        <w:t>габбро</w:t>
      </w:r>
      <w:proofErr w:type="spellEnd"/>
      <w:r w:rsidRPr="00655209">
        <w:rPr>
          <w:rFonts w:ascii="Times New Roman" w:eastAsia="Times New Roman" w:hAnsi="Times New Roman" w:cs="Times New Roman"/>
          <w:sz w:val="28"/>
          <w:szCs w:val="28"/>
          <w:lang w:eastAsia="ru-RU"/>
        </w:rPr>
        <w:t>, лабрадорит, темные граниты и мрамор) символизирует основательность и монументальность, а в некоторых случаях - замкнутость и неприступность. Светлые же граниты, мрамор и известняковые породы ассоциируются</w:t>
      </w:r>
      <w:r w:rsidRPr="00655209">
        <w:rPr>
          <w:rFonts w:ascii="Times New Roman" w:eastAsia="Times New Roman" w:hAnsi="Times New Roman" w:cs="Times New Roman"/>
          <w:color w:val="333333"/>
          <w:sz w:val="28"/>
          <w:szCs w:val="28"/>
          <w:lang w:eastAsia="ru-RU"/>
        </w:rPr>
        <w:t xml:space="preserve"> с </w:t>
      </w:r>
      <w:r w:rsidRPr="00655209">
        <w:rPr>
          <w:rFonts w:ascii="Times New Roman" w:eastAsia="Times New Roman" w:hAnsi="Times New Roman" w:cs="Times New Roman"/>
          <w:sz w:val="28"/>
          <w:szCs w:val="28"/>
          <w:lang w:eastAsia="ru-RU"/>
        </w:rPr>
        <w:t>легкостью, открытостью, праздничностью. </w:t>
      </w:r>
      <w:r w:rsidRPr="00655209">
        <w:rPr>
          <w:rFonts w:ascii="Times New Roman" w:eastAsia="Times New Roman" w:hAnsi="Times New Roman" w:cs="Times New Roman"/>
          <w:sz w:val="28"/>
          <w:szCs w:val="28"/>
          <w:lang w:eastAsia="ru-RU"/>
        </w:rPr>
        <w:br/>
        <w:t xml:space="preserve">            Не меньшую роль в создании облика здания играет способ обработки поверхности камня. Традиционно </w:t>
      </w:r>
      <w:r w:rsidRPr="00655209">
        <w:rPr>
          <w:rFonts w:ascii="Times New Roman" w:eastAsia="Times New Roman" w:hAnsi="Times New Roman" w:cs="Times New Roman"/>
          <w:sz w:val="28"/>
          <w:szCs w:val="28"/>
          <w:u w:val="single"/>
          <w:lang w:eastAsia="ru-RU"/>
        </w:rPr>
        <w:t xml:space="preserve">для облицовки частных домов используют полированный камень, который эффектно смотрится на небольших площадях. Монументальные строения лучше всего облицовывать лощеным или шлифованным камнем. В отделке цокольных элементов часто применяется обработка под «дикий» камень, имитирующая фактуру скалы. Как правило, «дикий» камень (гранит, кварцит или песчаник) украшает фундаменты больших зданий, подчеркивая их монументальность и основательность. Ярким примером такой отделки служат сталинские «высотки» - дом на </w:t>
      </w:r>
      <w:proofErr w:type="spellStart"/>
      <w:r w:rsidRPr="00655209">
        <w:rPr>
          <w:rFonts w:ascii="Times New Roman" w:eastAsia="Times New Roman" w:hAnsi="Times New Roman" w:cs="Times New Roman"/>
          <w:sz w:val="28"/>
          <w:szCs w:val="28"/>
          <w:u w:val="single"/>
          <w:lang w:eastAsia="ru-RU"/>
        </w:rPr>
        <w:t>Котельнической</w:t>
      </w:r>
      <w:proofErr w:type="spellEnd"/>
      <w:r w:rsidRPr="00655209">
        <w:rPr>
          <w:rFonts w:ascii="Times New Roman" w:eastAsia="Times New Roman" w:hAnsi="Times New Roman" w:cs="Times New Roman"/>
          <w:sz w:val="28"/>
          <w:szCs w:val="28"/>
          <w:u w:val="single"/>
          <w:lang w:eastAsia="ru-RU"/>
        </w:rPr>
        <w:t xml:space="preserve"> набережной, гостиница «Украина», здание МГУ. Очень элегантно смотрится сочетание «дикого» и </w:t>
      </w:r>
      <w:proofErr w:type="spellStart"/>
      <w:r w:rsidRPr="00655209">
        <w:rPr>
          <w:rFonts w:ascii="Times New Roman" w:eastAsia="Times New Roman" w:hAnsi="Times New Roman" w:cs="Times New Roman"/>
          <w:sz w:val="28"/>
          <w:szCs w:val="28"/>
          <w:u w:val="single"/>
          <w:lang w:eastAsia="ru-RU"/>
        </w:rPr>
        <w:t>бучардованного</w:t>
      </w:r>
      <w:proofErr w:type="spellEnd"/>
      <w:r w:rsidRPr="00655209">
        <w:rPr>
          <w:rFonts w:ascii="Times New Roman" w:eastAsia="Times New Roman" w:hAnsi="Times New Roman" w:cs="Times New Roman"/>
          <w:sz w:val="28"/>
          <w:szCs w:val="28"/>
          <w:u w:val="single"/>
          <w:lang w:eastAsia="ru-RU"/>
        </w:rPr>
        <w:t xml:space="preserve"> камня. </w:t>
      </w:r>
    </w:p>
    <w:p w:rsidR="00655209" w:rsidRPr="00655209" w:rsidRDefault="00655209" w:rsidP="00655209">
      <w:pPr>
        <w:spacing w:after="0" w:line="360" w:lineRule="auto"/>
        <w:rPr>
          <w:rFonts w:ascii="Times New Roman" w:eastAsia="Times New Roman" w:hAnsi="Times New Roman" w:cs="Times New Roman"/>
          <w:snapToGrid w:val="0"/>
          <w:w w:val="0"/>
          <w:sz w:val="28"/>
          <w:szCs w:val="28"/>
          <w:u w:color="000000"/>
          <w:bdr w:val="none" w:sz="0" w:space="0" w:color="000000"/>
          <w:shd w:val="clear" w:color="000000" w:fill="000000"/>
        </w:rPr>
      </w:pPr>
      <w:r w:rsidRPr="00655209">
        <w:rPr>
          <w:rFonts w:ascii="Times New Roman" w:eastAsia="Times New Roman" w:hAnsi="Times New Roman" w:cs="Times New Roman"/>
          <w:noProof/>
          <w:sz w:val="28"/>
          <w:szCs w:val="28"/>
          <w:u w:val="single"/>
          <w:lang w:eastAsia="ru-RU"/>
        </w:rPr>
        <w:lastRenderedPageBreak/>
        <w:drawing>
          <wp:inline distT="0" distB="0" distL="0" distR="0" wp14:anchorId="259CA52E" wp14:editId="0579999A">
            <wp:extent cx="2757072" cy="2028985"/>
            <wp:effectExtent l="19050" t="0" r="5178" b="0"/>
            <wp:docPr id="7" name="Рисунок 7" descr="C:\Users\Владимир\Desktop\blog_entry_430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имир\Desktop\blog_entry_430989.jpg"/>
                    <pic:cNvPicPr>
                      <a:picLocks noChangeAspect="1" noChangeArrowheads="1"/>
                    </pic:cNvPicPr>
                  </pic:nvPicPr>
                  <pic:blipFill>
                    <a:blip r:embed="rId14" cstate="print"/>
                    <a:srcRect/>
                    <a:stretch>
                      <a:fillRect/>
                    </a:stretch>
                  </pic:blipFill>
                  <pic:spPr bwMode="auto">
                    <a:xfrm>
                      <a:off x="0" y="0"/>
                      <a:ext cx="2756110" cy="2028277"/>
                    </a:xfrm>
                    <a:prstGeom prst="rect">
                      <a:avLst/>
                    </a:prstGeom>
                    <a:noFill/>
                    <a:ln w="9525">
                      <a:noFill/>
                      <a:miter lim="800000"/>
                      <a:headEnd/>
                      <a:tailEnd/>
                    </a:ln>
                  </pic:spPr>
                </pic:pic>
              </a:graphicData>
            </a:graphic>
          </wp:inline>
        </w:drawing>
      </w:r>
      <w:r w:rsidRPr="00655209">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r w:rsidRPr="00655209">
        <w:rPr>
          <w:rFonts w:ascii="Times New Roman" w:eastAsia="Times New Roman" w:hAnsi="Times New Roman" w:cs="Times New Roman"/>
          <w:noProof/>
          <w:sz w:val="28"/>
          <w:szCs w:val="28"/>
          <w:u w:val="single"/>
          <w:lang w:eastAsia="ru-RU"/>
        </w:rPr>
        <w:drawing>
          <wp:inline distT="0" distB="0" distL="0" distR="0" wp14:anchorId="25064BCA" wp14:editId="7D96499D">
            <wp:extent cx="2761788" cy="2060620"/>
            <wp:effectExtent l="19050" t="0" r="462" b="0"/>
            <wp:docPr id="8" name="Рисунок 8" descr="C:\Users\Владимир\Desktop\stalinskaya-vysotka-na-kotelnicheskoi-naberezhnoi-0002425520-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имир\Desktop\stalinskaya-vysotka-na-kotelnicheskoi-naberezhnoi-0002425520-preview.jpg"/>
                    <pic:cNvPicPr>
                      <a:picLocks noChangeAspect="1" noChangeArrowheads="1"/>
                    </pic:cNvPicPr>
                  </pic:nvPicPr>
                  <pic:blipFill>
                    <a:blip r:embed="rId15" cstate="print"/>
                    <a:srcRect/>
                    <a:stretch>
                      <a:fillRect/>
                    </a:stretch>
                  </pic:blipFill>
                  <pic:spPr bwMode="auto">
                    <a:xfrm>
                      <a:off x="0" y="0"/>
                      <a:ext cx="2762791" cy="2061368"/>
                    </a:xfrm>
                    <a:prstGeom prst="rect">
                      <a:avLst/>
                    </a:prstGeom>
                    <a:noFill/>
                    <a:ln w="9525">
                      <a:noFill/>
                      <a:miter lim="800000"/>
                      <a:headEnd/>
                      <a:tailEnd/>
                    </a:ln>
                  </pic:spPr>
                </pic:pic>
              </a:graphicData>
            </a:graphic>
          </wp:inline>
        </w:drawing>
      </w:r>
    </w:p>
    <w:p w:rsidR="00655209" w:rsidRPr="00655209" w:rsidRDefault="00655209" w:rsidP="00655209">
      <w:pPr>
        <w:spacing w:after="0" w:line="360" w:lineRule="auto"/>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Рис.78.   Москва. Высотное здание.    Рис.79. Гранитный цоколь фасада</w:t>
      </w:r>
    </w:p>
    <w:p w:rsidR="00655209" w:rsidRPr="00655209" w:rsidRDefault="00655209" w:rsidP="00655209">
      <w:pPr>
        <w:spacing w:after="0" w:line="360" w:lineRule="auto"/>
        <w:rPr>
          <w:rFonts w:ascii="Times New Roman" w:eastAsia="Times New Roman" w:hAnsi="Times New Roman" w:cs="Times New Roman"/>
          <w:snapToGrid w:val="0"/>
          <w:w w:val="0"/>
          <w:sz w:val="28"/>
          <w:szCs w:val="28"/>
          <w:u w:color="000000"/>
          <w:bdr w:val="none" w:sz="0" w:space="0" w:color="000000"/>
          <w:shd w:val="clear" w:color="000000" w:fill="000000"/>
        </w:rPr>
      </w:pPr>
      <w:r w:rsidRPr="00655209">
        <w:rPr>
          <w:rFonts w:ascii="Times New Roman" w:eastAsia="Times New Roman" w:hAnsi="Times New Roman" w:cs="Times New Roman"/>
          <w:noProof/>
          <w:sz w:val="28"/>
          <w:szCs w:val="28"/>
          <w:lang w:eastAsia="ru-RU"/>
        </w:rPr>
        <w:drawing>
          <wp:inline distT="0" distB="0" distL="0" distR="0" wp14:anchorId="099305F2" wp14:editId="6857DCC5">
            <wp:extent cx="2695942" cy="2170064"/>
            <wp:effectExtent l="19050" t="0" r="9158" b="0"/>
            <wp:docPr id="9" name="Рисунок 9" descr="C:\Users\Владимир\Desktop\0_117e33_ffe0323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ладимир\Desktop\0_117e33_ffe0323f_orig.jpg"/>
                    <pic:cNvPicPr>
                      <a:picLocks noChangeAspect="1" noChangeArrowheads="1"/>
                    </pic:cNvPicPr>
                  </pic:nvPicPr>
                  <pic:blipFill>
                    <a:blip r:embed="rId16" cstate="print"/>
                    <a:srcRect/>
                    <a:stretch>
                      <a:fillRect/>
                    </a:stretch>
                  </pic:blipFill>
                  <pic:spPr bwMode="auto">
                    <a:xfrm>
                      <a:off x="0" y="0"/>
                      <a:ext cx="2697639" cy="2171430"/>
                    </a:xfrm>
                    <a:prstGeom prst="rect">
                      <a:avLst/>
                    </a:prstGeom>
                    <a:noFill/>
                    <a:ln w="9525">
                      <a:noFill/>
                      <a:miter lim="800000"/>
                      <a:headEnd/>
                      <a:tailEnd/>
                    </a:ln>
                  </pic:spPr>
                </pic:pic>
              </a:graphicData>
            </a:graphic>
          </wp:inline>
        </w:drawing>
      </w:r>
      <w:r w:rsidRPr="00655209">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r w:rsidRPr="00655209">
        <w:rPr>
          <w:rFonts w:ascii="Times New Roman" w:eastAsia="Times New Roman" w:hAnsi="Times New Roman" w:cs="Times New Roman"/>
          <w:noProof/>
          <w:sz w:val="28"/>
          <w:szCs w:val="28"/>
          <w:lang w:eastAsia="ru-RU"/>
        </w:rPr>
        <w:drawing>
          <wp:inline distT="0" distB="0" distL="0" distR="0" wp14:anchorId="0DBD52D4" wp14:editId="331F39A7">
            <wp:extent cx="2781837" cy="2170090"/>
            <wp:effectExtent l="19050" t="0" r="0" b="0"/>
            <wp:docPr id="10" name="Рисунок 10" descr="C:\Users\Владимир\Desktop\0_117e3d_2c59057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ладимир\Desktop\0_117e3d_2c590571_orig.jpg"/>
                    <pic:cNvPicPr>
                      <a:picLocks noChangeAspect="1" noChangeArrowheads="1"/>
                    </pic:cNvPicPr>
                  </pic:nvPicPr>
                  <pic:blipFill>
                    <a:blip r:embed="rId17" cstate="print"/>
                    <a:srcRect/>
                    <a:stretch>
                      <a:fillRect/>
                    </a:stretch>
                  </pic:blipFill>
                  <pic:spPr bwMode="auto">
                    <a:xfrm>
                      <a:off x="0" y="0"/>
                      <a:ext cx="2781837" cy="2170090"/>
                    </a:xfrm>
                    <a:prstGeom prst="rect">
                      <a:avLst/>
                    </a:prstGeom>
                    <a:noFill/>
                    <a:ln w="9525">
                      <a:noFill/>
                      <a:miter lim="800000"/>
                      <a:headEnd/>
                      <a:tailEnd/>
                    </a:ln>
                  </pic:spPr>
                </pic:pic>
              </a:graphicData>
            </a:graphic>
          </wp:inline>
        </w:drawing>
      </w:r>
    </w:p>
    <w:p w:rsidR="00655209" w:rsidRPr="00655209" w:rsidRDefault="00655209" w:rsidP="00655209">
      <w:pPr>
        <w:spacing w:after="0" w:line="360" w:lineRule="auto"/>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 xml:space="preserve"> Рис.80. Главное здание МГУ                Рис81.Колонны, облицованные                                    </w:t>
      </w:r>
    </w:p>
    <w:p w:rsidR="00655209" w:rsidRPr="00655209" w:rsidRDefault="00655209" w:rsidP="00655209">
      <w:pPr>
        <w:spacing w:after="0" w:line="360" w:lineRule="auto"/>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 xml:space="preserve">                                                                                 розовым гранитом.                                                       </w:t>
      </w:r>
    </w:p>
    <w:p w:rsidR="00655209" w:rsidRPr="00655209" w:rsidRDefault="00655209" w:rsidP="00655209">
      <w:pPr>
        <w:spacing w:after="0" w:line="360" w:lineRule="auto"/>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 xml:space="preserve">        «Дикий» камень потрясающе смотрится и в отделке частных домов. Вот лишь один пример. В Саксонии есть дом, стоящий на склоне крутого холма, покрытого буковым лесом. Дизайнер спланировал облицовку таким образом, что создается впечатление, будто дом вырастает из скалы. Чтобы создать такой эффект, фундамент отделали «диким» гранитом, и облицовка практически слилась со склоном холма. Широкие гранитные блоки фундамента дома-скалы сужаются вверху и плавно переходят в стены, выложенные светлым известняком. Подгонка каменных плит была настолько точной, а щели в кладке так искусно замаскированы, что даже поблизости от дома не покидает ощущение, будто здание «врезано» в гранитную скалу. </w:t>
      </w:r>
    </w:p>
    <w:p w:rsidR="00655209" w:rsidRPr="00655209" w:rsidRDefault="00655209" w:rsidP="00655209">
      <w:pPr>
        <w:spacing w:after="0" w:line="360" w:lineRule="auto"/>
        <w:rPr>
          <w:rFonts w:ascii="Times New Roman" w:eastAsia="Times New Roman" w:hAnsi="Times New Roman" w:cs="Times New Roman"/>
          <w:sz w:val="28"/>
          <w:szCs w:val="28"/>
          <w:lang w:eastAsia="ru-RU"/>
        </w:rPr>
      </w:pPr>
      <w:r w:rsidRPr="00655209">
        <w:rPr>
          <w:rFonts w:ascii="Times New Roman" w:eastAsia="Times New Roman" w:hAnsi="Times New Roman" w:cs="Times New Roman"/>
          <w:noProof/>
          <w:sz w:val="28"/>
          <w:szCs w:val="28"/>
          <w:lang w:eastAsia="ru-RU"/>
        </w:rPr>
        <w:lastRenderedPageBreak/>
        <w:drawing>
          <wp:inline distT="0" distB="0" distL="0" distR="0" wp14:anchorId="4FF37CB5" wp14:editId="4B03F8B4">
            <wp:extent cx="5940425" cy="4456015"/>
            <wp:effectExtent l="19050" t="0" r="3175" b="0"/>
            <wp:docPr id="11" name="Рисунок 7" descr="F:\Реф камень облицов\фото\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Реф камень облицов\фото\82.jpg"/>
                    <pic:cNvPicPr>
                      <a:picLocks noChangeAspect="1" noChangeArrowheads="1"/>
                    </pic:cNvPicPr>
                  </pic:nvPicPr>
                  <pic:blipFill>
                    <a:blip r:embed="rId18" cstate="print"/>
                    <a:srcRect/>
                    <a:stretch>
                      <a:fillRect/>
                    </a:stretch>
                  </pic:blipFill>
                  <pic:spPr bwMode="auto">
                    <a:xfrm>
                      <a:off x="0" y="0"/>
                      <a:ext cx="5940425" cy="4456015"/>
                    </a:xfrm>
                    <a:prstGeom prst="rect">
                      <a:avLst/>
                    </a:prstGeom>
                    <a:noFill/>
                    <a:ln w="9525">
                      <a:noFill/>
                      <a:miter lim="800000"/>
                      <a:headEnd/>
                      <a:tailEnd/>
                    </a:ln>
                  </pic:spPr>
                </pic:pic>
              </a:graphicData>
            </a:graphic>
          </wp:inline>
        </w:drawing>
      </w:r>
    </w:p>
    <w:p w:rsidR="00655209" w:rsidRPr="00655209" w:rsidRDefault="00655209" w:rsidP="00655209">
      <w:pPr>
        <w:spacing w:after="0" w:line="360" w:lineRule="auto"/>
        <w:jc w:val="center"/>
        <w:rPr>
          <w:rFonts w:ascii="Times New Roman" w:eastAsia="Times New Roman" w:hAnsi="Times New Roman" w:cs="Times New Roman"/>
          <w:sz w:val="28"/>
          <w:szCs w:val="28"/>
          <w:lang w:eastAsia="ru-RU"/>
        </w:rPr>
      </w:pPr>
    </w:p>
    <w:p w:rsidR="00655209" w:rsidRPr="00655209" w:rsidRDefault="00655209" w:rsidP="00655209">
      <w:pPr>
        <w:spacing w:after="0" w:line="360" w:lineRule="auto"/>
        <w:jc w:val="center"/>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Рис.82. «Дикий камень» в отделке фасада дома</w:t>
      </w:r>
    </w:p>
    <w:p w:rsidR="00655209" w:rsidRPr="00655209" w:rsidRDefault="00655209" w:rsidP="00655209">
      <w:pPr>
        <w:spacing w:after="0" w:line="360" w:lineRule="auto"/>
        <w:jc w:val="both"/>
        <w:rPr>
          <w:rFonts w:ascii="Times New Roman" w:eastAsia="Times New Roman" w:hAnsi="Times New Roman" w:cs="Times New Roman"/>
          <w:b/>
          <w:bCs/>
          <w:kern w:val="36"/>
          <w:sz w:val="28"/>
          <w:szCs w:val="28"/>
          <w:lang w:eastAsia="ru-RU"/>
        </w:rPr>
      </w:pPr>
      <w:r w:rsidRPr="00655209">
        <w:rPr>
          <w:rFonts w:ascii="Times New Roman" w:eastAsia="Times New Roman" w:hAnsi="Times New Roman" w:cs="Times New Roman"/>
          <w:sz w:val="28"/>
          <w:szCs w:val="28"/>
          <w:lang w:eastAsia="ru-RU"/>
        </w:rPr>
        <w:br/>
        <w:t xml:space="preserve">           Рассмотрим некий гипотетический дом, который предполагается облицевать натуральным камнем. Начать стоить, разумеется, с основания. </w:t>
      </w:r>
      <w:r w:rsidRPr="00655209">
        <w:rPr>
          <w:rFonts w:ascii="Times New Roman" w:eastAsia="Times New Roman" w:hAnsi="Times New Roman" w:cs="Times New Roman"/>
          <w:sz w:val="28"/>
          <w:szCs w:val="28"/>
          <w:u w:val="single"/>
          <w:lang w:eastAsia="ru-RU"/>
        </w:rPr>
        <w:t>Для облицовки цоколя необходим плотный, морозостойкий камень, желательно темных тонов. Ведь нижняя часть стены наиболее подвержена воздействию неблагоприятных факторов: температурных перепадов, контакту с водой и грязью и пр. А цокольная облицовка</w:t>
      </w:r>
      <w:r w:rsidRPr="00655209">
        <w:rPr>
          <w:rFonts w:ascii="Times New Roman" w:eastAsia="Times New Roman" w:hAnsi="Times New Roman" w:cs="Times New Roman"/>
          <w:sz w:val="28"/>
          <w:szCs w:val="28"/>
          <w:lang w:eastAsia="ru-RU"/>
        </w:rPr>
        <w:t xml:space="preserve"> </w:t>
      </w:r>
      <w:r w:rsidRPr="00655209">
        <w:rPr>
          <w:rFonts w:ascii="Times New Roman" w:eastAsia="Times New Roman" w:hAnsi="Times New Roman" w:cs="Times New Roman"/>
          <w:sz w:val="28"/>
          <w:szCs w:val="28"/>
          <w:u w:val="single"/>
          <w:lang w:eastAsia="ru-RU"/>
        </w:rPr>
        <w:t>должна выдерживать эти воздействия на протяжении десятков и сотен лет.</w:t>
      </w:r>
      <w:r w:rsidRPr="00655209">
        <w:rPr>
          <w:rFonts w:ascii="Times New Roman" w:eastAsia="Times New Roman" w:hAnsi="Times New Roman" w:cs="Times New Roman"/>
          <w:sz w:val="28"/>
          <w:szCs w:val="28"/>
          <w:lang w:eastAsia="ru-RU"/>
        </w:rPr>
        <w:br/>
        <w:t xml:space="preserve">         По своим свойствам для этой роли наиболее всего подходят породы магматического происхождения </w:t>
      </w:r>
      <w:r w:rsidRPr="00655209">
        <w:rPr>
          <w:rFonts w:ascii="Times New Roman" w:eastAsia="Times New Roman" w:hAnsi="Times New Roman" w:cs="Times New Roman"/>
          <w:b/>
          <w:sz w:val="28"/>
          <w:szCs w:val="28"/>
          <w:lang w:eastAsia="ru-RU"/>
        </w:rPr>
        <w:t xml:space="preserve">- гранит, лабрадорит, </w:t>
      </w:r>
      <w:proofErr w:type="spellStart"/>
      <w:r w:rsidRPr="00655209">
        <w:rPr>
          <w:rFonts w:ascii="Times New Roman" w:eastAsia="Times New Roman" w:hAnsi="Times New Roman" w:cs="Times New Roman"/>
          <w:b/>
          <w:sz w:val="28"/>
          <w:szCs w:val="28"/>
          <w:lang w:eastAsia="ru-RU"/>
        </w:rPr>
        <w:t>габбро</w:t>
      </w:r>
      <w:proofErr w:type="spellEnd"/>
      <w:r w:rsidRPr="00655209">
        <w:rPr>
          <w:rFonts w:ascii="Times New Roman" w:eastAsia="Times New Roman" w:hAnsi="Times New Roman" w:cs="Times New Roman"/>
          <w:b/>
          <w:sz w:val="28"/>
          <w:szCs w:val="28"/>
          <w:lang w:eastAsia="ru-RU"/>
        </w:rPr>
        <w:t xml:space="preserve"> и родственные им, а также кварцит и песчаник темной окраски. Мрамор для облицовки цоколя использовать вообще не стоит, тем более светлый - буквально за несколько лет он утратит «товарный» вид. Также </w:t>
      </w:r>
      <w:r w:rsidRPr="00655209">
        <w:rPr>
          <w:rFonts w:ascii="Times New Roman" w:eastAsia="Times New Roman" w:hAnsi="Times New Roman" w:cs="Times New Roman"/>
          <w:b/>
          <w:sz w:val="28"/>
          <w:szCs w:val="28"/>
          <w:lang w:eastAsia="ru-RU"/>
        </w:rPr>
        <w:lastRenderedPageBreak/>
        <w:t>нежелательно применять для отделки цоколя рыхлые осадочные породы - известняк, доломит, ракушечник.</w:t>
      </w:r>
      <w:r w:rsidRPr="00655209">
        <w:rPr>
          <w:rFonts w:ascii="Times New Roman" w:eastAsia="Times New Roman" w:hAnsi="Times New Roman" w:cs="Times New Roman"/>
          <w:sz w:val="28"/>
          <w:szCs w:val="28"/>
          <w:lang w:eastAsia="ru-RU"/>
        </w:rPr>
        <w:t xml:space="preserve"> Большая часть этих пород имеет светлые тона, поэтому на них хорошо заметны подтеки от дождя и грязи. </w:t>
      </w:r>
      <w:r w:rsidRPr="00655209">
        <w:rPr>
          <w:rFonts w:ascii="Times New Roman" w:eastAsia="Times New Roman" w:hAnsi="Times New Roman" w:cs="Times New Roman"/>
          <w:sz w:val="28"/>
          <w:szCs w:val="28"/>
          <w:lang w:eastAsia="ru-RU"/>
        </w:rPr>
        <w:br/>
        <w:t xml:space="preserve">         При облицовке цоколя особое внимание нужно уделить </w:t>
      </w:r>
      <w:r w:rsidRPr="00655209">
        <w:rPr>
          <w:rFonts w:ascii="Times New Roman" w:eastAsia="Times New Roman" w:hAnsi="Times New Roman" w:cs="Times New Roman"/>
          <w:b/>
          <w:sz w:val="28"/>
          <w:szCs w:val="28"/>
          <w:lang w:eastAsia="ru-RU"/>
        </w:rPr>
        <w:t>герметизации кладочных швов (особенно нижнего, в основании стены</w:t>
      </w:r>
      <w:r w:rsidRPr="00655209">
        <w:rPr>
          <w:rFonts w:ascii="Times New Roman" w:eastAsia="Times New Roman" w:hAnsi="Times New Roman" w:cs="Times New Roman"/>
          <w:sz w:val="28"/>
          <w:szCs w:val="28"/>
          <w:lang w:eastAsia="ru-RU"/>
        </w:rPr>
        <w:t xml:space="preserve"> б</w:t>
      </w:r>
      <w:r w:rsidRPr="00655209">
        <w:rPr>
          <w:rFonts w:ascii="Times New Roman" w:eastAsia="Times New Roman" w:hAnsi="Times New Roman" w:cs="Times New Roman"/>
          <w:sz w:val="28"/>
          <w:szCs w:val="28"/>
          <w:u w:val="single"/>
          <w:lang w:eastAsia="ru-RU"/>
        </w:rPr>
        <w:t xml:space="preserve">). Если в эти швы </w:t>
      </w:r>
      <w:proofErr w:type="spellStart"/>
      <w:r w:rsidRPr="00655209">
        <w:rPr>
          <w:rFonts w:ascii="Times New Roman" w:eastAsia="Times New Roman" w:hAnsi="Times New Roman" w:cs="Times New Roman"/>
          <w:sz w:val="28"/>
          <w:szCs w:val="28"/>
          <w:u w:val="single"/>
          <w:lang w:eastAsia="ru-RU"/>
        </w:rPr>
        <w:t>удет</w:t>
      </w:r>
      <w:proofErr w:type="spellEnd"/>
      <w:r w:rsidRPr="00655209">
        <w:rPr>
          <w:rFonts w:ascii="Times New Roman" w:eastAsia="Times New Roman" w:hAnsi="Times New Roman" w:cs="Times New Roman"/>
          <w:sz w:val="28"/>
          <w:szCs w:val="28"/>
          <w:u w:val="single"/>
          <w:lang w:eastAsia="ru-RU"/>
        </w:rPr>
        <w:t xml:space="preserve"> попадать вода, это может негативно отразиться на прочности покрытия. Толщина цокольных плит, их размеры и фактура поверхности могут быть самыми разными - здесь все зависит от выбора дизайнера. Единственное требование строительных норм, касающееся фактуры камня, связано с толщиной плиты. Плиты, обработанные </w:t>
      </w:r>
      <w:proofErr w:type="spellStart"/>
      <w:r w:rsidRPr="00655209">
        <w:rPr>
          <w:rFonts w:ascii="Times New Roman" w:eastAsia="Times New Roman" w:hAnsi="Times New Roman" w:cs="Times New Roman"/>
          <w:sz w:val="28"/>
          <w:szCs w:val="28"/>
          <w:u w:val="single"/>
          <w:lang w:eastAsia="ru-RU"/>
        </w:rPr>
        <w:t>бучардой</w:t>
      </w:r>
      <w:proofErr w:type="spellEnd"/>
      <w:r w:rsidRPr="00655209">
        <w:rPr>
          <w:rFonts w:ascii="Times New Roman" w:eastAsia="Times New Roman" w:hAnsi="Times New Roman" w:cs="Times New Roman"/>
          <w:sz w:val="28"/>
          <w:szCs w:val="28"/>
          <w:u w:val="single"/>
          <w:lang w:eastAsia="ru-RU"/>
        </w:rPr>
        <w:t xml:space="preserve">, с пиленой поверхностью и с фактурой «дикий камень» толще и тяжелее обычных полированных плит, поэтому их следует укладывать только на раствор, заполняя после укладки швы </w:t>
      </w:r>
      <w:proofErr w:type="spellStart"/>
      <w:r w:rsidRPr="00655209">
        <w:rPr>
          <w:rFonts w:ascii="Times New Roman" w:eastAsia="Times New Roman" w:hAnsi="Times New Roman" w:cs="Times New Roman"/>
          <w:sz w:val="28"/>
          <w:szCs w:val="28"/>
          <w:u w:val="single"/>
          <w:lang w:eastAsia="ru-RU"/>
        </w:rPr>
        <w:t>герметиком</w:t>
      </w:r>
      <w:proofErr w:type="spellEnd"/>
      <w:r w:rsidRPr="00655209">
        <w:rPr>
          <w:rFonts w:ascii="Times New Roman" w:eastAsia="Times New Roman" w:hAnsi="Times New Roman" w:cs="Times New Roman"/>
          <w:sz w:val="28"/>
          <w:szCs w:val="28"/>
          <w:u w:val="single"/>
          <w:lang w:eastAsia="ru-RU"/>
        </w:rPr>
        <w:t>. </w:t>
      </w:r>
      <w:r w:rsidRPr="00655209">
        <w:rPr>
          <w:rFonts w:ascii="Times New Roman" w:eastAsia="Times New Roman" w:hAnsi="Times New Roman" w:cs="Times New Roman"/>
          <w:sz w:val="28"/>
          <w:szCs w:val="28"/>
          <w:u w:val="single"/>
          <w:lang w:eastAsia="ru-RU"/>
        </w:rPr>
        <w:br/>
      </w:r>
      <w:r w:rsidRPr="00655209">
        <w:rPr>
          <w:rFonts w:ascii="Times New Roman" w:eastAsia="Times New Roman" w:hAnsi="Times New Roman" w:cs="Times New Roman"/>
          <w:sz w:val="28"/>
          <w:szCs w:val="28"/>
          <w:lang w:eastAsia="ru-RU"/>
        </w:rPr>
        <w:t xml:space="preserve">         Выбор камня для облицовки стен в первую очередь диктуется соображениями дизайна. Но несколько общих моментов есть и здесь. Согласно требованиям строительных норм, облицовочные плиты площадью до 0,4 м – 2м и толщиной до 10 мм можно укладывать на клей без дополнительного крепления. А вот элементы больших габаритов требуют помимо раствора дополнительного крепежа в стену. Для «мокрой» укладки существуют ограничения по высоте здания. Правда, определенных стандартов в этом отношении нет, и для каждого проекта этот показатель рассчитывается отдельно. Отметим лишь, что, как правило, подобные ограничения касаются многоэтажных домов (5 и более этажей). </w:t>
      </w:r>
      <w:r w:rsidRPr="00655209">
        <w:rPr>
          <w:rFonts w:ascii="Times New Roman" w:eastAsia="Times New Roman" w:hAnsi="Times New Roman" w:cs="Times New Roman"/>
          <w:sz w:val="28"/>
          <w:szCs w:val="28"/>
          <w:lang w:eastAsia="ru-RU"/>
        </w:rPr>
        <w:br/>
        <w:t xml:space="preserve">          </w:t>
      </w:r>
      <w:r w:rsidRPr="00655209">
        <w:rPr>
          <w:rFonts w:ascii="Times New Roman" w:eastAsia="Times New Roman" w:hAnsi="Times New Roman" w:cs="Times New Roman"/>
          <w:b/>
          <w:sz w:val="28"/>
          <w:szCs w:val="28"/>
          <w:lang w:eastAsia="ru-RU"/>
        </w:rPr>
        <w:t>Что касается выбора камня для облицовки стен, то здесь ограничений гораздо меньше, чем в отношении цоколя. Для отделки стен здания подойдет и известняк, и доломит, и многие другие «рыхлые» породы, поскольку стены здания меньше подвержены вредным воздействиям и эрозии.</w:t>
      </w:r>
      <w:r w:rsidRPr="00655209">
        <w:rPr>
          <w:rFonts w:ascii="Times New Roman" w:eastAsia="Times New Roman" w:hAnsi="Times New Roman" w:cs="Times New Roman"/>
          <w:sz w:val="28"/>
          <w:szCs w:val="28"/>
          <w:lang w:eastAsia="ru-RU"/>
        </w:rPr>
        <w:t xml:space="preserve"> Впрочем, справедливости ради, надо сказать, что подтеки на поверхности светлого камня могут появиться все равно. Особенно </w:t>
      </w:r>
      <w:r w:rsidRPr="00655209">
        <w:rPr>
          <w:rFonts w:ascii="Times New Roman" w:eastAsia="Times New Roman" w:hAnsi="Times New Roman" w:cs="Times New Roman"/>
          <w:sz w:val="28"/>
          <w:szCs w:val="28"/>
          <w:lang w:eastAsia="ru-RU"/>
        </w:rPr>
        <w:lastRenderedPageBreak/>
        <w:t xml:space="preserve">в тех случаях, когда, например, балконы, эркеры или другие выступающие архитектурные детали не оборудованы правильными водостоками (т.е. не имеют </w:t>
      </w:r>
      <w:proofErr w:type="spellStart"/>
      <w:r w:rsidRPr="00655209">
        <w:rPr>
          <w:rFonts w:ascii="Times New Roman" w:eastAsia="Times New Roman" w:hAnsi="Times New Roman" w:cs="Times New Roman"/>
          <w:sz w:val="28"/>
          <w:szCs w:val="28"/>
          <w:lang w:eastAsia="ru-RU"/>
        </w:rPr>
        <w:t>водоотбойных</w:t>
      </w:r>
      <w:proofErr w:type="spellEnd"/>
      <w:r w:rsidRPr="00655209">
        <w:rPr>
          <w:rFonts w:ascii="Times New Roman" w:eastAsia="Times New Roman" w:hAnsi="Times New Roman" w:cs="Times New Roman"/>
          <w:sz w:val="28"/>
          <w:szCs w:val="28"/>
          <w:lang w:eastAsia="ru-RU"/>
        </w:rPr>
        <w:t xml:space="preserve"> козырьков). В таких случаях дождевая вода стекает по ним к стене, а не наоборот, как полагается.</w:t>
      </w:r>
      <w:r w:rsidRPr="00655209">
        <w:rPr>
          <w:rFonts w:ascii="Times New Roman" w:eastAsia="Times New Roman" w:hAnsi="Times New Roman" w:cs="Times New Roman"/>
          <w:sz w:val="28"/>
          <w:szCs w:val="28"/>
          <w:lang w:eastAsia="ru-RU"/>
        </w:rPr>
        <w:br/>
        <w:t xml:space="preserve">         </w:t>
      </w:r>
      <w:proofErr w:type="gramStart"/>
      <w:r w:rsidRPr="00655209">
        <w:rPr>
          <w:rFonts w:ascii="Times New Roman" w:eastAsia="Times New Roman" w:hAnsi="Times New Roman" w:cs="Times New Roman"/>
          <w:sz w:val="28"/>
          <w:szCs w:val="28"/>
          <w:lang w:eastAsia="ru-RU"/>
        </w:rPr>
        <w:t xml:space="preserve">Главным и, похоже, </w:t>
      </w:r>
      <w:r w:rsidRPr="00655209">
        <w:rPr>
          <w:rFonts w:ascii="Times New Roman" w:eastAsia="Times New Roman" w:hAnsi="Times New Roman" w:cs="Times New Roman"/>
          <w:b/>
          <w:sz w:val="28"/>
          <w:szCs w:val="28"/>
          <w:lang w:eastAsia="ru-RU"/>
        </w:rPr>
        <w:t>единственным серьезным ограничением при подборе облицовочного камня является несовместимость силикатных пород (кварцит и песчаник) с карбонатными (мрамор, известняк, ракушечник, доломит, травертин)</w:t>
      </w:r>
      <w:r w:rsidRPr="00655209">
        <w:rPr>
          <w:rFonts w:ascii="Times New Roman" w:eastAsia="Times New Roman" w:hAnsi="Times New Roman" w:cs="Times New Roman"/>
          <w:sz w:val="28"/>
          <w:szCs w:val="28"/>
          <w:lang w:eastAsia="ru-RU"/>
        </w:rPr>
        <w:t>.</w:t>
      </w:r>
      <w:proofErr w:type="gramEnd"/>
      <w:r w:rsidRPr="00655209">
        <w:rPr>
          <w:rFonts w:ascii="Times New Roman" w:eastAsia="Times New Roman" w:hAnsi="Times New Roman" w:cs="Times New Roman"/>
          <w:sz w:val="28"/>
          <w:szCs w:val="28"/>
          <w:lang w:eastAsia="ru-RU"/>
        </w:rPr>
        <w:t xml:space="preserve"> </w:t>
      </w:r>
      <w:r w:rsidRPr="00655209">
        <w:rPr>
          <w:rFonts w:ascii="Times New Roman" w:eastAsia="Times New Roman" w:hAnsi="Times New Roman" w:cs="Times New Roman"/>
          <w:sz w:val="28"/>
          <w:szCs w:val="28"/>
          <w:u w:val="single"/>
          <w:lang w:eastAsia="ru-RU"/>
        </w:rPr>
        <w:t>При их непосредственном соседстве содержащаяся в силикатах кремниевая кислота вступает в реакцию с карбонатом кальция (основа известковых пород), и оба камня разрушаются</w:t>
      </w:r>
      <w:r w:rsidRPr="00655209">
        <w:rPr>
          <w:rFonts w:ascii="Verdana" w:eastAsia="Times New Roman" w:hAnsi="Verdana" w:cs="Arial"/>
          <w:sz w:val="28"/>
          <w:szCs w:val="28"/>
          <w:u w:val="single"/>
          <w:lang w:eastAsia="ru-RU"/>
        </w:rPr>
        <w:t xml:space="preserve"> </w:t>
      </w:r>
      <w:r w:rsidRPr="00655209">
        <w:rPr>
          <w:rFonts w:ascii="Times New Roman" w:eastAsia="Times New Roman" w:hAnsi="Times New Roman" w:cs="Times New Roman"/>
          <w:sz w:val="28"/>
          <w:szCs w:val="28"/>
          <w:u w:val="single"/>
          <w:lang w:eastAsia="ru-RU"/>
        </w:rPr>
        <w:t>ускоренными темпами. </w:t>
      </w:r>
      <w:r w:rsidRPr="00655209">
        <w:rPr>
          <w:rFonts w:ascii="Times New Roman" w:eastAsia="Times New Roman" w:hAnsi="Times New Roman" w:cs="Times New Roman"/>
          <w:sz w:val="28"/>
          <w:szCs w:val="28"/>
          <w:u w:val="single"/>
          <w:lang w:eastAsia="ru-RU"/>
        </w:rPr>
        <w:br/>
      </w:r>
      <w:r w:rsidRPr="00655209">
        <w:rPr>
          <w:rFonts w:ascii="Verdana" w:eastAsia="Times New Roman" w:hAnsi="Verdana" w:cs="Arial"/>
          <w:b/>
          <w:sz w:val="28"/>
          <w:szCs w:val="28"/>
          <w:lang w:eastAsia="ru-RU"/>
        </w:rPr>
        <w:t xml:space="preserve">      </w:t>
      </w:r>
      <w:r w:rsidRPr="00655209">
        <w:rPr>
          <w:rFonts w:ascii="Times New Roman" w:eastAsia="Times New Roman" w:hAnsi="Times New Roman" w:cs="Times New Roman"/>
          <w:b/>
          <w:sz w:val="28"/>
          <w:szCs w:val="28"/>
          <w:lang w:eastAsia="ru-RU"/>
        </w:rPr>
        <w:t>Остальные породы могут «соприкасаться» друг с другом без особого ущерба</w:t>
      </w:r>
      <w:r w:rsidRPr="00655209">
        <w:rPr>
          <w:rFonts w:ascii="Times New Roman" w:eastAsia="Times New Roman" w:hAnsi="Times New Roman" w:cs="Times New Roman"/>
          <w:sz w:val="28"/>
          <w:szCs w:val="28"/>
          <w:lang w:eastAsia="ru-RU"/>
        </w:rPr>
        <w:t xml:space="preserve">. Но нужно учитывать, что камни при облицовке стен обязательно </w:t>
      </w:r>
      <w:r w:rsidRPr="00655209">
        <w:rPr>
          <w:rFonts w:ascii="Times New Roman" w:eastAsia="Times New Roman" w:hAnsi="Times New Roman" w:cs="Times New Roman"/>
          <w:sz w:val="28"/>
          <w:szCs w:val="28"/>
          <w:u w:val="single"/>
          <w:lang w:eastAsia="ru-RU"/>
        </w:rPr>
        <w:t>укладывают с зазором,</w:t>
      </w:r>
      <w:r w:rsidRPr="00655209">
        <w:rPr>
          <w:rFonts w:ascii="Times New Roman" w:eastAsia="Times New Roman" w:hAnsi="Times New Roman" w:cs="Times New Roman"/>
          <w:sz w:val="28"/>
          <w:szCs w:val="28"/>
          <w:lang w:eastAsia="ru-RU"/>
        </w:rPr>
        <w:t xml:space="preserve"> </w:t>
      </w:r>
      <w:r w:rsidRPr="00655209">
        <w:rPr>
          <w:rFonts w:ascii="Times New Roman" w:eastAsia="Times New Roman" w:hAnsi="Times New Roman" w:cs="Times New Roman"/>
          <w:sz w:val="28"/>
          <w:szCs w:val="28"/>
          <w:u w:val="single"/>
          <w:lang w:eastAsia="ru-RU"/>
        </w:rPr>
        <w:t>поскольку они имеют особенность увеличивать или уменьшать свой объем при изменении</w:t>
      </w:r>
      <w:r w:rsidRPr="00655209">
        <w:rPr>
          <w:rFonts w:ascii="Times New Roman" w:eastAsia="Times New Roman" w:hAnsi="Times New Roman" w:cs="Times New Roman"/>
          <w:sz w:val="28"/>
          <w:szCs w:val="28"/>
          <w:lang w:eastAsia="ru-RU"/>
        </w:rPr>
        <w:t xml:space="preserve"> </w:t>
      </w:r>
      <w:r w:rsidRPr="00655209">
        <w:rPr>
          <w:rFonts w:ascii="Times New Roman" w:eastAsia="Times New Roman" w:hAnsi="Times New Roman" w:cs="Times New Roman"/>
          <w:sz w:val="28"/>
          <w:szCs w:val="28"/>
          <w:u w:val="single"/>
          <w:lang w:eastAsia="ru-RU"/>
        </w:rPr>
        <w:t>температуры</w:t>
      </w:r>
      <w:r w:rsidRPr="00655209">
        <w:rPr>
          <w:rFonts w:ascii="Times New Roman" w:eastAsia="Times New Roman" w:hAnsi="Times New Roman" w:cs="Times New Roman"/>
          <w:sz w:val="28"/>
          <w:szCs w:val="28"/>
          <w:lang w:eastAsia="ru-RU"/>
        </w:rPr>
        <w:t xml:space="preserve">, и у каждой породы эти показатели индивидуальны. </w:t>
      </w:r>
      <w:r w:rsidRPr="00655209">
        <w:rPr>
          <w:rFonts w:ascii="Times New Roman" w:eastAsia="Times New Roman" w:hAnsi="Times New Roman" w:cs="Times New Roman"/>
          <w:sz w:val="28"/>
          <w:szCs w:val="28"/>
          <w:u w:val="single"/>
          <w:lang w:eastAsia="ru-RU"/>
        </w:rPr>
        <w:t>Ширина зазоров зависит от размеров плит, от плотности камня и рассчитывается в каждом случае отдельно. Если стены облицовывают, например, не одной, а двумя породами, то зазоры следует рассчитывать для той, у которой коэффициент объемного расширения больше.</w:t>
      </w:r>
      <w:r w:rsidRPr="00655209">
        <w:rPr>
          <w:rFonts w:ascii="Times New Roman" w:eastAsia="Times New Roman" w:hAnsi="Times New Roman" w:cs="Times New Roman"/>
          <w:sz w:val="28"/>
          <w:szCs w:val="28"/>
          <w:lang w:eastAsia="ru-RU"/>
        </w:rPr>
        <w:br/>
      </w:r>
      <w:r w:rsidRPr="00655209">
        <w:rPr>
          <w:rFonts w:ascii="Times New Roman" w:eastAsia="Times New Roman" w:hAnsi="Times New Roman" w:cs="Times New Roman"/>
          <w:b/>
          <w:bCs/>
          <w:sz w:val="28"/>
          <w:szCs w:val="28"/>
          <w:lang w:eastAsia="ru-RU"/>
        </w:rPr>
        <w:t>Итак, каковы же преимущества навесного способа облицовки?</w:t>
      </w:r>
      <w:r w:rsidRPr="00655209">
        <w:rPr>
          <w:rFonts w:ascii="Times New Roman" w:eastAsia="Times New Roman" w:hAnsi="Times New Roman" w:cs="Times New Roman"/>
          <w:sz w:val="28"/>
          <w:szCs w:val="28"/>
          <w:lang w:eastAsia="ru-RU"/>
        </w:rPr>
        <w:t> </w:t>
      </w:r>
      <w:r w:rsidRPr="00655209">
        <w:rPr>
          <w:rFonts w:ascii="Times New Roman" w:eastAsia="Times New Roman" w:hAnsi="Times New Roman" w:cs="Times New Roman"/>
          <w:b/>
          <w:bCs/>
          <w:sz w:val="28"/>
          <w:szCs w:val="28"/>
          <w:lang w:eastAsia="ru-RU"/>
        </w:rPr>
        <w:br/>
        <w:t xml:space="preserve">       1.</w:t>
      </w:r>
      <w:r w:rsidRPr="00655209">
        <w:rPr>
          <w:rFonts w:ascii="Times New Roman" w:eastAsia="Times New Roman" w:hAnsi="Times New Roman" w:cs="Times New Roman"/>
          <w:sz w:val="28"/>
          <w:szCs w:val="28"/>
          <w:lang w:eastAsia="ru-RU"/>
        </w:rPr>
        <w:t> Нейтрализуется вредное воздействие температурных перепадов и влаги (осадков и конденсата). Постоянная циркуляция воздуха между стеной здания и облицовкой обеспечивает выход водяных паров наружу и препятствует конденсации влаги.</w:t>
      </w:r>
      <w:r w:rsidRPr="00655209">
        <w:rPr>
          <w:rFonts w:ascii="Times New Roman" w:eastAsia="Times New Roman" w:hAnsi="Times New Roman" w:cs="Times New Roman"/>
          <w:sz w:val="28"/>
          <w:szCs w:val="28"/>
          <w:lang w:eastAsia="ru-RU"/>
        </w:rPr>
        <w:br/>
      </w:r>
      <w:r w:rsidRPr="00655209">
        <w:rPr>
          <w:rFonts w:ascii="Times New Roman" w:eastAsia="Times New Roman" w:hAnsi="Times New Roman" w:cs="Times New Roman"/>
          <w:b/>
          <w:bCs/>
          <w:sz w:val="28"/>
          <w:szCs w:val="28"/>
          <w:lang w:eastAsia="ru-RU"/>
        </w:rPr>
        <w:t xml:space="preserve">       2. </w:t>
      </w:r>
      <w:r w:rsidRPr="00655209">
        <w:rPr>
          <w:rFonts w:ascii="Times New Roman" w:eastAsia="Times New Roman" w:hAnsi="Times New Roman" w:cs="Times New Roman"/>
          <w:sz w:val="28"/>
          <w:szCs w:val="28"/>
          <w:lang w:eastAsia="ru-RU"/>
        </w:rPr>
        <w:t>Отпадает необходимость готовить стену к укладке на клей или раствор, поскольку наличие неровностей стены не играет никакой роли, так же как наличие/отсутствие штукатурки. Более того - с помощью навесного фасада можно скрыть внешние дефекты основной стены. </w:t>
      </w:r>
      <w:r w:rsidRPr="00655209">
        <w:rPr>
          <w:rFonts w:ascii="Times New Roman" w:eastAsia="Times New Roman" w:hAnsi="Times New Roman" w:cs="Times New Roman"/>
          <w:sz w:val="28"/>
          <w:szCs w:val="28"/>
          <w:lang w:eastAsia="ru-RU"/>
        </w:rPr>
        <w:br/>
        <w:t xml:space="preserve">       </w:t>
      </w:r>
      <w:r w:rsidRPr="00655209">
        <w:rPr>
          <w:rFonts w:ascii="Times New Roman" w:eastAsia="Times New Roman" w:hAnsi="Times New Roman" w:cs="Times New Roman"/>
          <w:b/>
          <w:bCs/>
          <w:sz w:val="28"/>
          <w:szCs w:val="28"/>
          <w:lang w:eastAsia="ru-RU"/>
        </w:rPr>
        <w:t>3.</w:t>
      </w:r>
      <w:r w:rsidRPr="00655209">
        <w:rPr>
          <w:rFonts w:ascii="Times New Roman" w:eastAsia="Times New Roman" w:hAnsi="Times New Roman" w:cs="Times New Roman"/>
          <w:sz w:val="28"/>
          <w:szCs w:val="28"/>
          <w:lang w:eastAsia="ru-RU"/>
        </w:rPr>
        <w:t xml:space="preserve"> Снимаются ограничения по высоте зданий. Каждый элемент </w:t>
      </w:r>
      <w:r w:rsidRPr="00655209">
        <w:rPr>
          <w:rFonts w:ascii="Times New Roman" w:eastAsia="Times New Roman" w:hAnsi="Times New Roman" w:cs="Times New Roman"/>
          <w:sz w:val="28"/>
          <w:szCs w:val="28"/>
          <w:lang w:eastAsia="ru-RU"/>
        </w:rPr>
        <w:lastRenderedPageBreak/>
        <w:t xml:space="preserve">облицовки оказывает нагрузку лишь на «свой» участок стены, никоим </w:t>
      </w:r>
      <w:proofErr w:type="gramStart"/>
      <w:r w:rsidRPr="00655209">
        <w:rPr>
          <w:rFonts w:ascii="Times New Roman" w:eastAsia="Times New Roman" w:hAnsi="Times New Roman" w:cs="Times New Roman"/>
          <w:sz w:val="28"/>
          <w:szCs w:val="28"/>
          <w:lang w:eastAsia="ru-RU"/>
        </w:rPr>
        <w:t>образом</w:t>
      </w:r>
      <w:proofErr w:type="gramEnd"/>
      <w:r w:rsidRPr="00655209">
        <w:rPr>
          <w:rFonts w:ascii="Times New Roman" w:eastAsia="Times New Roman" w:hAnsi="Times New Roman" w:cs="Times New Roman"/>
          <w:sz w:val="28"/>
          <w:szCs w:val="28"/>
          <w:lang w:eastAsia="ru-RU"/>
        </w:rPr>
        <w:t xml:space="preserve"> не влияя на нижние ряды, как это происходит при клеевом креплении. В силу этого становится возможным использование плит крупного формата (до 2-3 м</w:t>
      </w:r>
      <w:proofErr w:type="gramStart"/>
      <w:r w:rsidRPr="00655209">
        <w:rPr>
          <w:rFonts w:ascii="Times New Roman" w:eastAsia="Times New Roman" w:hAnsi="Times New Roman" w:cs="Times New Roman"/>
          <w:sz w:val="28"/>
          <w:szCs w:val="28"/>
          <w:lang w:eastAsia="ru-RU"/>
        </w:rPr>
        <w:t>2</w:t>
      </w:r>
      <w:proofErr w:type="gramEnd"/>
      <w:r w:rsidRPr="00655209">
        <w:rPr>
          <w:rFonts w:ascii="Times New Roman" w:eastAsia="Times New Roman" w:hAnsi="Times New Roman" w:cs="Times New Roman"/>
          <w:sz w:val="28"/>
          <w:szCs w:val="28"/>
          <w:lang w:eastAsia="ru-RU"/>
        </w:rPr>
        <w:t>) и большой толщины (до 160 мм), что значительно снижает затраты на облицовку. Кроме того, отпадает необходимость в дорогих мастиках и клеевых составах.</w:t>
      </w:r>
      <w:r w:rsidRPr="00655209">
        <w:rPr>
          <w:rFonts w:ascii="Times New Roman" w:eastAsia="Times New Roman" w:hAnsi="Times New Roman" w:cs="Times New Roman"/>
          <w:sz w:val="28"/>
          <w:szCs w:val="28"/>
          <w:lang w:eastAsia="ru-RU"/>
        </w:rPr>
        <w:br/>
        <w:t xml:space="preserve">        </w:t>
      </w:r>
      <w:r w:rsidRPr="00655209">
        <w:rPr>
          <w:rFonts w:ascii="Times New Roman" w:eastAsia="Times New Roman" w:hAnsi="Times New Roman" w:cs="Times New Roman"/>
          <w:b/>
          <w:bCs/>
          <w:sz w:val="28"/>
          <w:szCs w:val="28"/>
          <w:lang w:eastAsia="ru-RU"/>
        </w:rPr>
        <w:t>4.</w:t>
      </w:r>
      <w:r w:rsidRPr="00655209">
        <w:rPr>
          <w:rFonts w:ascii="Times New Roman" w:eastAsia="Times New Roman" w:hAnsi="Times New Roman" w:cs="Times New Roman"/>
          <w:sz w:val="28"/>
          <w:szCs w:val="28"/>
          <w:lang w:eastAsia="ru-RU"/>
        </w:rPr>
        <w:t> Значительно расширяются возможности дизайна: «самостоятельность» каждой плитки позволяет использовать породы, различные по своим физическим характеристикам, в самых разнообразных сочетаниях. </w:t>
      </w:r>
      <w:r w:rsidRPr="00655209">
        <w:rPr>
          <w:rFonts w:ascii="Times New Roman" w:eastAsia="Times New Roman" w:hAnsi="Times New Roman" w:cs="Times New Roman"/>
          <w:sz w:val="28"/>
          <w:szCs w:val="28"/>
          <w:lang w:eastAsia="ru-RU"/>
        </w:rPr>
        <w:br/>
        <w:t xml:space="preserve">         Существует еще один, очень перспективный способ навесной облицовки с применением </w:t>
      </w:r>
      <w:proofErr w:type="gramStart"/>
      <w:r w:rsidRPr="00655209">
        <w:rPr>
          <w:rFonts w:ascii="Times New Roman" w:eastAsia="Times New Roman" w:hAnsi="Times New Roman" w:cs="Times New Roman"/>
          <w:sz w:val="28"/>
          <w:szCs w:val="28"/>
          <w:lang w:eastAsia="ru-RU"/>
        </w:rPr>
        <w:t>сэндвич-панелей</w:t>
      </w:r>
      <w:proofErr w:type="gramEnd"/>
      <w:r w:rsidRPr="00655209">
        <w:rPr>
          <w:rFonts w:ascii="Times New Roman" w:eastAsia="Times New Roman" w:hAnsi="Times New Roman" w:cs="Times New Roman"/>
          <w:sz w:val="28"/>
          <w:szCs w:val="28"/>
          <w:lang w:eastAsia="ru-RU"/>
        </w:rPr>
        <w:t xml:space="preserve"> из натурального камня. Такая панель представляет собой плитку толщиной не более 7 мм, закрепленную на сетчатом </w:t>
      </w:r>
      <w:proofErr w:type="spellStart"/>
      <w:r w:rsidRPr="00655209">
        <w:rPr>
          <w:rFonts w:ascii="Times New Roman" w:eastAsia="Times New Roman" w:hAnsi="Times New Roman" w:cs="Times New Roman"/>
          <w:sz w:val="28"/>
          <w:szCs w:val="28"/>
          <w:lang w:eastAsia="ru-RU"/>
        </w:rPr>
        <w:t>алюмопластиковом</w:t>
      </w:r>
      <w:proofErr w:type="spellEnd"/>
      <w:r w:rsidRPr="00655209">
        <w:rPr>
          <w:rFonts w:ascii="Times New Roman" w:eastAsia="Times New Roman" w:hAnsi="Times New Roman" w:cs="Times New Roman"/>
          <w:sz w:val="28"/>
          <w:szCs w:val="28"/>
          <w:lang w:eastAsia="ru-RU"/>
        </w:rPr>
        <w:t xml:space="preserve"> каркасе, который </w:t>
      </w:r>
      <w:proofErr w:type="gramStart"/>
      <w:r w:rsidRPr="00655209">
        <w:rPr>
          <w:rFonts w:ascii="Times New Roman" w:eastAsia="Times New Roman" w:hAnsi="Times New Roman" w:cs="Times New Roman"/>
          <w:sz w:val="28"/>
          <w:szCs w:val="28"/>
          <w:lang w:eastAsia="ru-RU"/>
        </w:rPr>
        <w:t>выполняет роль</w:t>
      </w:r>
      <w:proofErr w:type="gramEnd"/>
      <w:r w:rsidRPr="00655209">
        <w:rPr>
          <w:rFonts w:ascii="Times New Roman" w:eastAsia="Times New Roman" w:hAnsi="Times New Roman" w:cs="Times New Roman"/>
          <w:sz w:val="28"/>
          <w:szCs w:val="28"/>
          <w:lang w:eastAsia="ru-RU"/>
        </w:rPr>
        <w:t xml:space="preserve"> арматуры. Один квадратный метр такой плитки из гранита весит обычно не более 16 кг (для сравнения: обычная неармированная гранитная панель весит от 35 до 60 кг/м</w:t>
      </w:r>
      <w:proofErr w:type="gramStart"/>
      <w:r w:rsidRPr="00655209">
        <w:rPr>
          <w:rFonts w:ascii="Times New Roman" w:eastAsia="Times New Roman" w:hAnsi="Times New Roman" w:cs="Times New Roman"/>
          <w:sz w:val="28"/>
          <w:szCs w:val="28"/>
          <w:lang w:eastAsia="ru-RU"/>
        </w:rPr>
        <w:t>2</w:t>
      </w:r>
      <w:proofErr w:type="gramEnd"/>
      <w:r w:rsidRPr="00655209">
        <w:rPr>
          <w:rFonts w:ascii="Times New Roman" w:eastAsia="Times New Roman" w:hAnsi="Times New Roman" w:cs="Times New Roman"/>
          <w:sz w:val="28"/>
          <w:szCs w:val="28"/>
          <w:lang w:eastAsia="ru-RU"/>
        </w:rPr>
        <w:t>, в зависимости от толщины). Преимущества нового материала очевидны: снижение расхода камня, существенное уменьшение общего веса конструкции и нагрузок на стены. </w:t>
      </w:r>
      <w:r w:rsidRPr="00655209">
        <w:rPr>
          <w:rFonts w:ascii="Times New Roman" w:eastAsia="Times New Roman" w:hAnsi="Times New Roman" w:cs="Times New Roman"/>
          <w:sz w:val="28"/>
          <w:szCs w:val="28"/>
          <w:lang w:eastAsia="ru-RU"/>
        </w:rPr>
        <w:br/>
      </w:r>
      <w:r w:rsidRPr="00655209">
        <w:rPr>
          <w:rFonts w:ascii="Times New Roman" w:eastAsia="Times New Roman" w:hAnsi="Times New Roman" w:cs="Times New Roman"/>
          <w:b/>
          <w:bCs/>
          <w:sz w:val="28"/>
          <w:szCs w:val="28"/>
          <w:lang w:eastAsia="ru-RU"/>
        </w:rPr>
        <w:t xml:space="preserve">       Противодействие эрозии и загрязнениям. Защитные составы.</w:t>
      </w:r>
      <w:r w:rsidRPr="00655209">
        <w:rPr>
          <w:rFonts w:ascii="Times New Roman" w:eastAsia="Times New Roman" w:hAnsi="Times New Roman" w:cs="Times New Roman"/>
          <w:b/>
          <w:sz w:val="28"/>
          <w:szCs w:val="28"/>
          <w:lang w:eastAsia="ru-RU"/>
        </w:rPr>
        <w:t> </w:t>
      </w:r>
      <w:r w:rsidRPr="00655209">
        <w:rPr>
          <w:rFonts w:ascii="Times New Roman" w:eastAsia="Times New Roman" w:hAnsi="Times New Roman" w:cs="Times New Roman"/>
          <w:sz w:val="28"/>
          <w:szCs w:val="28"/>
          <w:lang w:eastAsia="ru-RU"/>
        </w:rPr>
        <w:t xml:space="preserve">Безусловно, полностью защитить каменную облицовку от внешних воздействий невозможно. Но чтобы она прослужила не одно столетие, ее очистка от неизбежных загрязнений была легкой, а не превращалась в реставрационные работы, многие производители разработали ряд специальных препаратов. Их применение позволяет уберечь каменную облицовку от большинства неблагоприятных  воздействий.                </w:t>
      </w:r>
      <w:r w:rsidRPr="00655209">
        <w:rPr>
          <w:rFonts w:ascii="Times New Roman" w:eastAsia="Times New Roman" w:hAnsi="Times New Roman" w:cs="Times New Roman"/>
          <w:sz w:val="28"/>
          <w:szCs w:val="28"/>
          <w:lang w:eastAsia="ru-RU"/>
        </w:rPr>
        <w:br/>
      </w:r>
      <w:r w:rsidRPr="00655209">
        <w:rPr>
          <w:rFonts w:ascii="Times New Roman" w:eastAsia="Times New Roman" w:hAnsi="Times New Roman" w:cs="Times New Roman"/>
          <w:b/>
          <w:sz w:val="28"/>
          <w:szCs w:val="28"/>
          <w:lang w:eastAsia="ru-RU"/>
        </w:rPr>
        <w:t xml:space="preserve">            Водо- и грязеотталкивающими</w:t>
      </w:r>
      <w:r w:rsidRPr="00655209">
        <w:rPr>
          <w:rFonts w:ascii="Times New Roman" w:eastAsia="Times New Roman" w:hAnsi="Times New Roman" w:cs="Times New Roman"/>
          <w:sz w:val="28"/>
          <w:szCs w:val="28"/>
          <w:lang w:eastAsia="ru-RU"/>
        </w:rPr>
        <w:t xml:space="preserve"> составами особенно рекомендуется обрабатывать </w:t>
      </w:r>
      <w:r w:rsidRPr="00655209">
        <w:rPr>
          <w:rFonts w:ascii="Times New Roman" w:eastAsia="Times New Roman" w:hAnsi="Times New Roman" w:cs="Times New Roman"/>
          <w:sz w:val="28"/>
          <w:szCs w:val="28"/>
          <w:u w:val="single"/>
          <w:lang w:eastAsia="ru-RU"/>
        </w:rPr>
        <w:t>рыхлые породы камня,</w:t>
      </w:r>
      <w:r w:rsidRPr="00655209">
        <w:rPr>
          <w:rFonts w:ascii="Times New Roman" w:eastAsia="Times New Roman" w:hAnsi="Times New Roman" w:cs="Times New Roman"/>
          <w:sz w:val="28"/>
          <w:szCs w:val="28"/>
          <w:lang w:eastAsia="ru-RU"/>
        </w:rPr>
        <w:t xml:space="preserve"> легко впитывающие влагу (песчаник, ракушечник). Эти препараты обеспечивают защиту от дождя, брызг грязи, водорастворимых солей и красок.</w:t>
      </w:r>
      <w:r w:rsidRPr="00655209">
        <w:rPr>
          <w:rFonts w:ascii="Times New Roman" w:eastAsia="Times New Roman" w:hAnsi="Times New Roman" w:cs="Times New Roman"/>
          <w:sz w:val="28"/>
          <w:szCs w:val="28"/>
          <w:lang w:eastAsia="ru-RU"/>
        </w:rPr>
        <w:br/>
      </w:r>
      <w:r w:rsidRPr="00655209">
        <w:rPr>
          <w:rFonts w:ascii="Times New Roman" w:eastAsia="Times New Roman" w:hAnsi="Times New Roman" w:cs="Times New Roman"/>
          <w:sz w:val="28"/>
          <w:szCs w:val="28"/>
          <w:lang w:eastAsia="ru-RU"/>
        </w:rPr>
        <w:lastRenderedPageBreak/>
        <w:t xml:space="preserve">            </w:t>
      </w:r>
      <w:proofErr w:type="spellStart"/>
      <w:r w:rsidRPr="00655209">
        <w:rPr>
          <w:rFonts w:ascii="Times New Roman" w:eastAsia="Times New Roman" w:hAnsi="Times New Roman" w:cs="Times New Roman"/>
          <w:b/>
          <w:sz w:val="28"/>
          <w:szCs w:val="28"/>
          <w:lang w:eastAsia="ru-RU"/>
        </w:rPr>
        <w:t>Маслогидрофобные</w:t>
      </w:r>
      <w:proofErr w:type="spellEnd"/>
      <w:r w:rsidRPr="00655209">
        <w:rPr>
          <w:rFonts w:ascii="Times New Roman" w:eastAsia="Times New Roman" w:hAnsi="Times New Roman" w:cs="Times New Roman"/>
          <w:b/>
          <w:sz w:val="28"/>
          <w:szCs w:val="28"/>
          <w:lang w:eastAsia="ru-RU"/>
        </w:rPr>
        <w:t xml:space="preserve"> </w:t>
      </w:r>
      <w:r w:rsidRPr="00655209">
        <w:rPr>
          <w:rFonts w:ascii="Times New Roman" w:eastAsia="Times New Roman" w:hAnsi="Times New Roman" w:cs="Times New Roman"/>
          <w:sz w:val="28"/>
          <w:szCs w:val="28"/>
          <w:lang w:eastAsia="ru-RU"/>
        </w:rPr>
        <w:t xml:space="preserve">составы подходят почти </w:t>
      </w:r>
      <w:r w:rsidRPr="00655209">
        <w:rPr>
          <w:rFonts w:ascii="Times New Roman" w:eastAsia="Times New Roman" w:hAnsi="Times New Roman" w:cs="Times New Roman"/>
          <w:sz w:val="28"/>
          <w:szCs w:val="28"/>
          <w:u w:val="single"/>
          <w:lang w:eastAsia="ru-RU"/>
        </w:rPr>
        <w:t>для любой породы камня</w:t>
      </w:r>
      <w:r w:rsidRPr="00655209">
        <w:rPr>
          <w:rFonts w:ascii="Times New Roman" w:eastAsia="Times New Roman" w:hAnsi="Times New Roman" w:cs="Times New Roman"/>
          <w:sz w:val="28"/>
          <w:szCs w:val="28"/>
          <w:lang w:eastAsia="ru-RU"/>
        </w:rPr>
        <w:t xml:space="preserve"> и в дополнение к водоотталкивающим свойствам защищают поверхность от нефтепродуктов. Такие пропитки особенно необходимы для защиты фасадов, выходящих на большие улицы с интенсивным транспортным потоком.</w:t>
      </w:r>
      <w:r w:rsidRPr="00655209">
        <w:rPr>
          <w:rFonts w:ascii="Times New Roman" w:eastAsia="Times New Roman" w:hAnsi="Times New Roman" w:cs="Times New Roman"/>
          <w:sz w:val="28"/>
          <w:szCs w:val="28"/>
          <w:lang w:eastAsia="ru-RU"/>
        </w:rPr>
        <w:br/>
        <w:t xml:space="preserve">               </w:t>
      </w:r>
      <w:r w:rsidRPr="00655209">
        <w:rPr>
          <w:rFonts w:ascii="Times New Roman" w:eastAsia="Times New Roman" w:hAnsi="Times New Roman" w:cs="Times New Roman"/>
          <w:b/>
          <w:sz w:val="28"/>
          <w:szCs w:val="28"/>
          <w:lang w:eastAsia="ru-RU"/>
        </w:rPr>
        <w:t>Пропитки, устойчивые к кислой среде</w:t>
      </w:r>
      <w:r w:rsidRPr="00655209">
        <w:rPr>
          <w:rFonts w:ascii="Times New Roman" w:eastAsia="Times New Roman" w:hAnsi="Times New Roman" w:cs="Times New Roman"/>
          <w:sz w:val="28"/>
          <w:szCs w:val="28"/>
          <w:lang w:eastAsia="ru-RU"/>
        </w:rPr>
        <w:t xml:space="preserve">, незаменимы в регионах, где не редкость - кислотные дожди. После обработки такой пропиткой здания, отделанного </w:t>
      </w:r>
      <w:r w:rsidRPr="00655209">
        <w:rPr>
          <w:rFonts w:ascii="Times New Roman" w:eastAsia="Times New Roman" w:hAnsi="Times New Roman" w:cs="Times New Roman"/>
          <w:sz w:val="28"/>
          <w:szCs w:val="28"/>
          <w:u w:val="single"/>
          <w:lang w:eastAsia="ru-RU"/>
        </w:rPr>
        <w:t xml:space="preserve">доломитом или ракушечником, </w:t>
      </w:r>
      <w:r w:rsidRPr="00655209">
        <w:rPr>
          <w:rFonts w:ascii="Times New Roman" w:eastAsia="Times New Roman" w:hAnsi="Times New Roman" w:cs="Times New Roman"/>
          <w:sz w:val="28"/>
          <w:szCs w:val="28"/>
          <w:lang w:eastAsia="ru-RU"/>
        </w:rPr>
        <w:t>облицовка будет в безопасности.</w:t>
      </w:r>
      <w:r w:rsidRPr="00655209">
        <w:rPr>
          <w:rFonts w:ascii="Times New Roman" w:eastAsia="Times New Roman" w:hAnsi="Times New Roman" w:cs="Times New Roman"/>
          <w:sz w:val="28"/>
          <w:szCs w:val="28"/>
          <w:lang w:eastAsia="ru-RU"/>
        </w:rPr>
        <w:br/>
        <w:t xml:space="preserve">          Бывают </w:t>
      </w:r>
      <w:r w:rsidRPr="00655209">
        <w:rPr>
          <w:rFonts w:ascii="Times New Roman" w:eastAsia="Times New Roman" w:hAnsi="Times New Roman" w:cs="Times New Roman"/>
          <w:b/>
          <w:sz w:val="28"/>
          <w:szCs w:val="28"/>
          <w:lang w:eastAsia="ru-RU"/>
        </w:rPr>
        <w:t>пропитки бактерицидного свойства</w:t>
      </w:r>
      <w:r w:rsidRPr="00655209">
        <w:rPr>
          <w:rFonts w:ascii="Times New Roman" w:eastAsia="Times New Roman" w:hAnsi="Times New Roman" w:cs="Times New Roman"/>
          <w:sz w:val="28"/>
          <w:szCs w:val="28"/>
          <w:lang w:eastAsia="ru-RU"/>
        </w:rPr>
        <w:t xml:space="preserve">, предохраняющие поверхность от появления на ней мхов, лишайников и микроорганизмов. Это особенно актуально для облицовки из </w:t>
      </w:r>
      <w:r w:rsidRPr="00655209">
        <w:rPr>
          <w:rFonts w:ascii="Times New Roman" w:eastAsia="Times New Roman" w:hAnsi="Times New Roman" w:cs="Times New Roman"/>
          <w:sz w:val="28"/>
          <w:szCs w:val="28"/>
          <w:u w:val="single"/>
          <w:lang w:eastAsia="ru-RU"/>
        </w:rPr>
        <w:t>известковых пород</w:t>
      </w:r>
      <w:r w:rsidRPr="00655209">
        <w:rPr>
          <w:rFonts w:ascii="Times New Roman" w:eastAsia="Times New Roman" w:hAnsi="Times New Roman" w:cs="Times New Roman"/>
          <w:sz w:val="28"/>
          <w:szCs w:val="28"/>
          <w:lang w:eastAsia="ru-RU"/>
        </w:rPr>
        <w:t>, находящейся в условиях повышенной влажности. (Бобков,2012)</w:t>
      </w:r>
      <w:r w:rsidRPr="00655209">
        <w:rPr>
          <w:rFonts w:ascii="Times New Roman" w:eastAsia="Times New Roman" w:hAnsi="Times New Roman" w:cs="Times New Roman"/>
          <w:sz w:val="28"/>
          <w:szCs w:val="28"/>
          <w:lang w:eastAsia="ru-RU"/>
        </w:rPr>
        <w:br/>
      </w:r>
    </w:p>
    <w:p w:rsidR="00655209" w:rsidRPr="00655209" w:rsidRDefault="00655209" w:rsidP="00655209">
      <w:pPr>
        <w:spacing w:after="0" w:line="360" w:lineRule="auto"/>
        <w:jc w:val="center"/>
        <w:rPr>
          <w:rFonts w:ascii="Times New Roman" w:eastAsia="Times New Roman" w:hAnsi="Times New Roman" w:cs="Times New Roman"/>
          <w:sz w:val="28"/>
          <w:szCs w:val="28"/>
          <w:lang w:eastAsia="ru-RU"/>
        </w:rPr>
      </w:pPr>
      <w:r w:rsidRPr="00655209">
        <w:rPr>
          <w:rFonts w:ascii="Times New Roman" w:eastAsia="Times New Roman" w:hAnsi="Times New Roman" w:cs="Times New Roman"/>
          <w:b/>
          <w:bCs/>
          <w:kern w:val="36"/>
          <w:sz w:val="28"/>
          <w:szCs w:val="28"/>
          <w:lang w:eastAsia="ru-RU"/>
        </w:rPr>
        <w:t xml:space="preserve"> Мрамор и гранит в строительстве</w:t>
      </w:r>
    </w:p>
    <w:p w:rsidR="00655209" w:rsidRPr="0001431F" w:rsidRDefault="00655209" w:rsidP="00655209">
      <w:pPr>
        <w:spacing w:line="360" w:lineRule="auto"/>
        <w:jc w:val="both"/>
        <w:rPr>
          <w:rFonts w:ascii="Times New Roman" w:eastAsia="Calibri" w:hAnsi="Times New Roman" w:cs="Times New Roman"/>
          <w:sz w:val="28"/>
          <w:szCs w:val="28"/>
        </w:rPr>
      </w:pPr>
      <w:r w:rsidRPr="00655209">
        <w:rPr>
          <w:rFonts w:ascii="Times New Roman" w:eastAsia="Times New Roman" w:hAnsi="Times New Roman" w:cs="Times New Roman"/>
          <w:sz w:val="28"/>
          <w:szCs w:val="28"/>
          <w:lang w:eastAsia="ru-RU"/>
        </w:rPr>
        <w:t xml:space="preserve">       С каждым годом популярность мрамора возрастает. Сегодня он используется почти везде. </w:t>
      </w:r>
      <w:r w:rsidRPr="00655209">
        <w:rPr>
          <w:rFonts w:ascii="Times New Roman" w:eastAsia="Times New Roman" w:hAnsi="Times New Roman" w:cs="Times New Roman"/>
          <w:b/>
          <w:sz w:val="28"/>
          <w:szCs w:val="28"/>
          <w:lang w:eastAsia="ru-RU"/>
        </w:rPr>
        <w:t xml:space="preserve">По продажам пока лидируют мраморные полы, лестницы, камины и подоконники. Не остаются без покупателей и такие изделия из мрамора, как </w:t>
      </w:r>
      <w:proofErr w:type="spellStart"/>
      <w:r w:rsidRPr="00655209">
        <w:rPr>
          <w:rFonts w:ascii="Times New Roman" w:eastAsia="Times New Roman" w:hAnsi="Times New Roman" w:cs="Times New Roman"/>
          <w:b/>
          <w:sz w:val="28"/>
          <w:szCs w:val="28"/>
          <w:lang w:eastAsia="ru-RU"/>
        </w:rPr>
        <w:t>хаммамы</w:t>
      </w:r>
      <w:proofErr w:type="spellEnd"/>
      <w:r w:rsidRPr="00655209">
        <w:rPr>
          <w:rFonts w:ascii="Times New Roman" w:eastAsia="Times New Roman" w:hAnsi="Times New Roman" w:cs="Times New Roman"/>
          <w:b/>
          <w:sz w:val="28"/>
          <w:szCs w:val="28"/>
          <w:lang w:eastAsia="ru-RU"/>
        </w:rPr>
        <w:t>, душевые поддоны,</w:t>
      </w:r>
    </w:p>
    <w:p w:rsidR="00655209" w:rsidRPr="00655209" w:rsidRDefault="00655209" w:rsidP="00655209">
      <w:pPr>
        <w:tabs>
          <w:tab w:val="left" w:pos="2008"/>
          <w:tab w:val="center" w:pos="4677"/>
        </w:tabs>
        <w:spacing w:line="360" w:lineRule="auto"/>
        <w:jc w:val="both"/>
        <w:rPr>
          <w:rFonts w:ascii="Times New Roman" w:eastAsia="Calibri" w:hAnsi="Times New Roman" w:cs="Times New Roman"/>
          <w:b/>
          <w:sz w:val="28"/>
          <w:szCs w:val="28"/>
        </w:rPr>
      </w:pPr>
      <w:r w:rsidRPr="00655209">
        <w:rPr>
          <w:rFonts w:ascii="Times New Roman" w:eastAsia="Times New Roman" w:hAnsi="Times New Roman" w:cs="Times New Roman"/>
          <w:b/>
          <w:sz w:val="28"/>
          <w:szCs w:val="28"/>
          <w:lang w:eastAsia="ru-RU"/>
        </w:rPr>
        <w:t xml:space="preserve"> раковины, карнизы для штор, статуи и столы для шахмат.</w:t>
      </w:r>
      <w:r>
        <w:rPr>
          <w:rFonts w:ascii="Times New Roman" w:eastAsia="Times New Roman" w:hAnsi="Times New Roman" w:cs="Times New Roman"/>
          <w:b/>
          <w:sz w:val="28"/>
          <w:szCs w:val="28"/>
          <w:lang w:eastAsia="ru-RU"/>
        </w:rPr>
        <w:t xml:space="preserve"> </w:t>
      </w:r>
    </w:p>
    <w:p w:rsidR="00655209" w:rsidRPr="00655209" w:rsidRDefault="00655209" w:rsidP="00655209">
      <w:pPr>
        <w:spacing w:after="0" w:line="360" w:lineRule="auto"/>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b/>
          <w:sz w:val="28"/>
          <w:szCs w:val="28"/>
          <w:lang w:eastAsia="ru-RU"/>
        </w:rPr>
        <w:t xml:space="preserve">        </w:t>
      </w:r>
      <w:r w:rsidRPr="00655209">
        <w:rPr>
          <w:rFonts w:ascii="Times New Roman" w:eastAsia="Times New Roman" w:hAnsi="Times New Roman" w:cs="Times New Roman"/>
          <w:sz w:val="28"/>
          <w:szCs w:val="28"/>
          <w:lang w:eastAsia="ru-RU"/>
        </w:rPr>
        <w:t xml:space="preserve">Издавна </w:t>
      </w:r>
      <w:proofErr w:type="gramStart"/>
      <w:r w:rsidRPr="00655209">
        <w:rPr>
          <w:rFonts w:ascii="Times New Roman" w:eastAsia="Times New Roman" w:hAnsi="Times New Roman" w:cs="Times New Roman"/>
          <w:sz w:val="28"/>
          <w:szCs w:val="28"/>
          <w:lang w:eastAsia="ru-RU"/>
        </w:rPr>
        <w:t>изделия</w:t>
      </w:r>
      <w:proofErr w:type="gramEnd"/>
      <w:r w:rsidRPr="00655209">
        <w:rPr>
          <w:rFonts w:ascii="Times New Roman" w:eastAsia="Times New Roman" w:hAnsi="Times New Roman" w:cs="Times New Roman"/>
          <w:sz w:val="28"/>
          <w:szCs w:val="28"/>
          <w:lang w:eastAsia="ru-RU"/>
        </w:rPr>
        <w:t xml:space="preserve"> выполненные с использованием мрамора и гранита очень сильно ценились людьми, и были предметом зависти и гордости. Ведь эти материалы обладают целым рядом очень полезных и особенных качеств, к примеру, они очень прочны, невосприимчивы к влаге, истиранию и замерзанию. Из гранита и мрамора сегодня делают лестницы</w:t>
      </w:r>
      <w:r w:rsidRPr="00655209">
        <w:rPr>
          <w:rFonts w:ascii="Tahoma" w:eastAsia="Times New Roman" w:hAnsi="Tahoma" w:cs="Tahoma"/>
          <w:sz w:val="28"/>
          <w:szCs w:val="28"/>
          <w:lang w:eastAsia="ru-RU"/>
        </w:rPr>
        <w:t xml:space="preserve">, </w:t>
      </w:r>
      <w:r w:rsidRPr="00655209">
        <w:rPr>
          <w:rFonts w:ascii="Times New Roman" w:eastAsia="Times New Roman" w:hAnsi="Times New Roman" w:cs="Times New Roman"/>
          <w:sz w:val="28"/>
          <w:szCs w:val="28"/>
          <w:lang w:eastAsia="ru-RU"/>
        </w:rPr>
        <w:t>балконы, балясины и многое другое. Кроме этого из мрамора очень часто делают изумительные скамьи, подоконники и топы</w:t>
      </w:r>
      <w:r w:rsidRPr="00655209">
        <w:rPr>
          <w:rFonts w:ascii="Times New Roman" w:eastAsia="Times New Roman" w:hAnsi="Times New Roman" w:cs="Times New Roman"/>
          <w:sz w:val="28"/>
          <w:szCs w:val="28"/>
          <w:lang w:eastAsia="ru-RU"/>
        </w:rPr>
        <w:br/>
        <w:t xml:space="preserve">       Гранитом и мрамором очень респектабельно отделывать фасад своего дома, сделать колонну или статую из этого материала, то же считается очень </w:t>
      </w:r>
      <w:r w:rsidRPr="00655209">
        <w:rPr>
          <w:rFonts w:ascii="Times New Roman" w:eastAsia="Times New Roman" w:hAnsi="Times New Roman" w:cs="Times New Roman"/>
          <w:sz w:val="28"/>
          <w:szCs w:val="28"/>
          <w:lang w:eastAsia="ru-RU"/>
        </w:rPr>
        <w:lastRenderedPageBreak/>
        <w:t>респектабельным шагом. Обделав помещение мрамор или гранитом, оно принимает особый классический вид, который является универсальным для всех видов дизайна. Шарм и изысканность дизайна будет подчеркнут при помощи выкладывания мозаичного панно, установки колонн и каминов. Последний штрих при оформлении фасада здания, установка вытесненных шаров и мрамора или гранита, они сделают особый штрих в дизайне вашего здания. </w:t>
      </w:r>
      <w:r w:rsidRPr="00655209">
        <w:rPr>
          <w:rFonts w:ascii="Times New Roman" w:eastAsia="Times New Roman" w:hAnsi="Times New Roman" w:cs="Times New Roman"/>
          <w:sz w:val="28"/>
          <w:szCs w:val="28"/>
          <w:lang w:eastAsia="ru-RU"/>
        </w:rPr>
        <w:br/>
      </w:r>
    </w:p>
    <w:p w:rsidR="00655209" w:rsidRPr="00655209" w:rsidRDefault="00655209" w:rsidP="00655209">
      <w:pPr>
        <w:spacing w:after="0" w:line="360" w:lineRule="auto"/>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 xml:space="preserve">           Этот вид материала сегодня относят к материалам высочайшей прочности у него зернистая структура, а со временем он не стирается, поэтому даже при истечении времени изделия из гранита не разрушаются, достаточно за ними лишь правильно ухаживать, и тогда он прослужит вам вечно.</w:t>
      </w:r>
    </w:p>
    <w:p w:rsidR="00655209" w:rsidRPr="00655209" w:rsidRDefault="00655209" w:rsidP="00655209">
      <w:pPr>
        <w:spacing w:after="0" w:line="360" w:lineRule="auto"/>
        <w:rPr>
          <w:rFonts w:ascii="Times New Roman" w:eastAsia="Times New Roman" w:hAnsi="Times New Roman" w:cs="Times New Roman"/>
          <w:b/>
          <w:bCs/>
          <w:color w:val="252525"/>
          <w:sz w:val="28"/>
          <w:szCs w:val="28"/>
          <w:lang w:eastAsia="ru-RU"/>
        </w:rPr>
      </w:pPr>
    </w:p>
    <w:p w:rsidR="00655209" w:rsidRPr="00655209" w:rsidRDefault="00655209" w:rsidP="00655209">
      <w:pPr>
        <w:spacing w:after="0" w:line="360" w:lineRule="auto"/>
        <w:rPr>
          <w:rFonts w:ascii="Times New Roman" w:eastAsia="Times New Roman" w:hAnsi="Times New Roman" w:cs="Times New Roman"/>
          <w:color w:val="252525"/>
          <w:sz w:val="24"/>
          <w:szCs w:val="24"/>
          <w:lang w:eastAsia="ru-RU"/>
        </w:rPr>
      </w:pPr>
      <w:r w:rsidRPr="00655209">
        <w:rPr>
          <w:rFonts w:ascii="Times New Roman" w:eastAsia="Times New Roman" w:hAnsi="Times New Roman" w:cs="Times New Roman"/>
          <w:noProof/>
          <w:color w:val="252525"/>
          <w:sz w:val="24"/>
          <w:szCs w:val="24"/>
          <w:lang w:eastAsia="ru-RU"/>
        </w:rPr>
        <w:drawing>
          <wp:inline distT="0" distB="0" distL="0" distR="0" wp14:anchorId="665CD3D0" wp14:editId="1236BD30">
            <wp:extent cx="5165090" cy="4077970"/>
            <wp:effectExtent l="0" t="0" r="0" b="0"/>
            <wp:docPr id="12" name="Рисунок 7" descr="C:\Documents and Settings\1\Рабочий стол\htmlconvd-s8vCuG_html_4ce10b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Рабочий стол\htmlconvd-s8vCuG_html_4ce10b45.png"/>
                    <pic:cNvPicPr>
                      <a:picLocks noChangeAspect="1" noChangeArrowheads="1"/>
                    </pic:cNvPicPr>
                  </pic:nvPicPr>
                  <pic:blipFill>
                    <a:blip r:embed="rId19" cstate="print"/>
                    <a:srcRect/>
                    <a:stretch>
                      <a:fillRect/>
                    </a:stretch>
                  </pic:blipFill>
                  <pic:spPr bwMode="auto">
                    <a:xfrm>
                      <a:off x="0" y="0"/>
                      <a:ext cx="5165090" cy="4077970"/>
                    </a:xfrm>
                    <a:prstGeom prst="rect">
                      <a:avLst/>
                    </a:prstGeom>
                    <a:noFill/>
                    <a:ln w="9525">
                      <a:noFill/>
                      <a:miter lim="800000"/>
                      <a:headEnd/>
                      <a:tailEnd/>
                    </a:ln>
                  </pic:spPr>
                </pic:pic>
              </a:graphicData>
            </a:graphic>
          </wp:inline>
        </w:drawing>
      </w:r>
    </w:p>
    <w:p w:rsidR="00655209" w:rsidRPr="00655209" w:rsidRDefault="00655209" w:rsidP="00655209">
      <w:pPr>
        <w:spacing w:after="0" w:line="360" w:lineRule="auto"/>
        <w:jc w:val="center"/>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 xml:space="preserve">Рис. 83. Гранит красный, серый,   </w:t>
      </w:r>
      <w:proofErr w:type="spellStart"/>
      <w:r w:rsidRPr="00655209">
        <w:rPr>
          <w:rFonts w:ascii="Times New Roman" w:eastAsia="Times New Roman" w:hAnsi="Times New Roman" w:cs="Times New Roman"/>
          <w:sz w:val="28"/>
          <w:szCs w:val="28"/>
          <w:lang w:eastAsia="ru-RU"/>
        </w:rPr>
        <w:t>рапакиви</w:t>
      </w:r>
      <w:proofErr w:type="spellEnd"/>
      <w:r w:rsidRPr="00655209">
        <w:rPr>
          <w:rFonts w:ascii="Times New Roman" w:eastAsia="Times New Roman" w:hAnsi="Times New Roman" w:cs="Times New Roman"/>
          <w:sz w:val="28"/>
          <w:szCs w:val="28"/>
          <w:lang w:eastAsia="ru-RU"/>
        </w:rPr>
        <w:t>.</w:t>
      </w:r>
    </w:p>
    <w:p w:rsidR="00655209" w:rsidRPr="00655209" w:rsidRDefault="00655209" w:rsidP="00655209">
      <w:pPr>
        <w:spacing w:after="0" w:line="360" w:lineRule="auto"/>
        <w:jc w:val="center"/>
        <w:rPr>
          <w:rFonts w:ascii="Times New Roman" w:eastAsia="Times New Roman" w:hAnsi="Times New Roman" w:cs="Times New Roman"/>
          <w:sz w:val="24"/>
          <w:szCs w:val="24"/>
          <w:lang w:eastAsia="ru-RU"/>
        </w:rPr>
      </w:pPr>
    </w:p>
    <w:p w:rsidR="00655209" w:rsidRPr="00655209" w:rsidRDefault="00655209" w:rsidP="00655209">
      <w:pPr>
        <w:spacing w:after="0" w:line="360" w:lineRule="auto"/>
        <w:jc w:val="center"/>
        <w:rPr>
          <w:rFonts w:ascii="Times New Roman" w:eastAsia="Times New Roman" w:hAnsi="Times New Roman" w:cs="Times New Roman"/>
          <w:color w:val="252525"/>
          <w:sz w:val="24"/>
          <w:szCs w:val="24"/>
          <w:lang w:eastAsia="ru-RU"/>
        </w:rPr>
      </w:pPr>
      <w:r w:rsidRPr="00655209">
        <w:rPr>
          <w:rFonts w:ascii="Times New Roman" w:eastAsia="Times New Roman" w:hAnsi="Times New Roman" w:cs="Times New Roman"/>
          <w:noProof/>
          <w:color w:val="252525"/>
          <w:sz w:val="24"/>
          <w:szCs w:val="24"/>
          <w:lang w:eastAsia="ru-RU"/>
        </w:rPr>
        <w:lastRenderedPageBreak/>
        <w:drawing>
          <wp:inline distT="0" distB="0" distL="0" distR="0" wp14:anchorId="5904A01F" wp14:editId="217F9C41">
            <wp:extent cx="5267250" cy="3432219"/>
            <wp:effectExtent l="19050" t="0" r="0" b="0"/>
            <wp:docPr id="13" name="Рисунок 16" descr="http://brazilgranit.ru/content/images/fasad_iz_mramo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razilgranit.ru/content/images/fasad_iz_mramora5.jpg"/>
                    <pic:cNvPicPr>
                      <a:picLocks noChangeAspect="1" noChangeArrowheads="1"/>
                    </pic:cNvPicPr>
                  </pic:nvPicPr>
                  <pic:blipFill>
                    <a:blip r:embed="rId20" cstate="print"/>
                    <a:srcRect/>
                    <a:stretch>
                      <a:fillRect/>
                    </a:stretch>
                  </pic:blipFill>
                  <pic:spPr bwMode="auto">
                    <a:xfrm>
                      <a:off x="0" y="0"/>
                      <a:ext cx="5267182" cy="3432175"/>
                    </a:xfrm>
                    <a:prstGeom prst="rect">
                      <a:avLst/>
                    </a:prstGeom>
                    <a:noFill/>
                    <a:ln w="9525">
                      <a:noFill/>
                      <a:miter lim="800000"/>
                      <a:headEnd/>
                      <a:tailEnd/>
                    </a:ln>
                  </pic:spPr>
                </pic:pic>
              </a:graphicData>
            </a:graphic>
          </wp:inline>
        </w:drawing>
      </w:r>
    </w:p>
    <w:p w:rsidR="00655209" w:rsidRPr="00655209" w:rsidRDefault="00655209" w:rsidP="00655209">
      <w:pPr>
        <w:spacing w:after="0" w:line="360" w:lineRule="auto"/>
        <w:jc w:val="center"/>
        <w:rPr>
          <w:rFonts w:ascii="Times New Roman" w:eastAsia="Times New Roman" w:hAnsi="Times New Roman" w:cs="Times New Roman"/>
          <w:color w:val="252525"/>
          <w:sz w:val="28"/>
          <w:szCs w:val="28"/>
          <w:lang w:eastAsia="ru-RU"/>
        </w:rPr>
      </w:pPr>
      <w:r w:rsidRPr="00655209">
        <w:rPr>
          <w:rFonts w:ascii="Times New Roman" w:eastAsia="Times New Roman" w:hAnsi="Times New Roman" w:cs="Times New Roman"/>
          <w:color w:val="252525"/>
          <w:sz w:val="28"/>
          <w:szCs w:val="28"/>
          <w:lang w:eastAsia="ru-RU"/>
        </w:rPr>
        <w:t>Рис.84. Облицовка стен дома розовым мрамором, колонн  - белым мрамором</w:t>
      </w:r>
    </w:p>
    <w:p w:rsidR="00655209" w:rsidRPr="00655209" w:rsidRDefault="00655209" w:rsidP="00655209">
      <w:pPr>
        <w:spacing w:after="0" w:line="360" w:lineRule="auto"/>
        <w:jc w:val="center"/>
        <w:rPr>
          <w:rFonts w:ascii="Times New Roman" w:eastAsia="Times New Roman" w:hAnsi="Times New Roman" w:cs="Times New Roman"/>
          <w:color w:val="252525"/>
          <w:sz w:val="28"/>
          <w:szCs w:val="28"/>
          <w:lang w:eastAsia="ru-RU"/>
        </w:rPr>
      </w:pPr>
    </w:p>
    <w:p w:rsidR="00655209" w:rsidRPr="00655209" w:rsidRDefault="00655209" w:rsidP="00655209">
      <w:pPr>
        <w:spacing w:after="0" w:line="360" w:lineRule="auto"/>
        <w:jc w:val="both"/>
        <w:rPr>
          <w:rFonts w:ascii="Times New Roman" w:eastAsia="Times New Roman" w:hAnsi="Times New Roman" w:cs="Times New Roman"/>
          <w:b/>
          <w:sz w:val="28"/>
          <w:szCs w:val="28"/>
          <w:lang w:eastAsia="ru-RU"/>
        </w:rPr>
      </w:pPr>
      <w:r w:rsidRPr="00655209">
        <w:rPr>
          <w:rFonts w:ascii="Times New Roman" w:eastAsia="Times New Roman" w:hAnsi="Times New Roman" w:cs="Times New Roman"/>
          <w:color w:val="252525"/>
          <w:sz w:val="28"/>
          <w:szCs w:val="28"/>
          <w:lang w:eastAsia="ru-RU"/>
        </w:rPr>
        <w:t xml:space="preserve">         О мраморе строителям известно издавна, по этой причине он достоин того, чтобы называться элитным облицовочным материалом. В качестве </w:t>
      </w:r>
      <w:r w:rsidRPr="00655209">
        <w:rPr>
          <w:rFonts w:ascii="Times New Roman" w:eastAsia="Times New Roman" w:hAnsi="Times New Roman" w:cs="Times New Roman"/>
          <w:sz w:val="28"/>
          <w:szCs w:val="28"/>
          <w:lang w:eastAsia="ru-RU"/>
        </w:rPr>
        <w:t>примера можно привести древнегреческие храмы Афродите, в строительстве которых применялся мрамор. Кроме того в древней Греции было поверье о том, что дом из мрамора сохраняет верность своему спутнику жизни, помогает укрепить семейные узы и родить здоровое потомство. Мрамор в переводе с древнегреческого языка означает «блестящий камень». </w:t>
      </w:r>
      <w:r w:rsidRPr="00655209">
        <w:rPr>
          <w:rFonts w:ascii="Times New Roman" w:eastAsia="Times New Roman" w:hAnsi="Times New Roman" w:cs="Times New Roman"/>
          <w:b/>
          <w:sz w:val="28"/>
          <w:szCs w:val="28"/>
          <w:lang w:eastAsia="ru-RU"/>
        </w:rPr>
        <w:t xml:space="preserve">      </w:t>
      </w:r>
    </w:p>
    <w:p w:rsidR="00655209" w:rsidRPr="00655209" w:rsidRDefault="00655209" w:rsidP="00655209">
      <w:pPr>
        <w:spacing w:after="0" w:line="360" w:lineRule="auto"/>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b/>
          <w:sz w:val="28"/>
          <w:szCs w:val="28"/>
          <w:lang w:eastAsia="ru-RU"/>
        </w:rPr>
        <w:t xml:space="preserve">      </w:t>
      </w:r>
      <w:r w:rsidRPr="00655209">
        <w:rPr>
          <w:rFonts w:ascii="Times New Roman" w:eastAsia="Times New Roman" w:hAnsi="Times New Roman" w:cs="Times New Roman"/>
          <w:sz w:val="28"/>
          <w:szCs w:val="28"/>
          <w:lang w:eastAsia="ru-RU"/>
        </w:rPr>
        <w:t xml:space="preserve">    При облицовке фасада лучше всего применять неполированный мрамор в связи с тем, что в результате воздействия лучей солнца он может потерять свой блеск. </w:t>
      </w:r>
      <w:r w:rsidRPr="00655209">
        <w:rPr>
          <w:rFonts w:ascii="Times New Roman" w:eastAsia="Times New Roman" w:hAnsi="Times New Roman" w:cs="Times New Roman"/>
          <w:sz w:val="28"/>
          <w:szCs w:val="28"/>
          <w:u w:val="single"/>
          <w:lang w:eastAsia="ru-RU"/>
        </w:rPr>
        <w:t xml:space="preserve">Не рекомендуется также применять на улице камень с яркой расцветкой, так как это приведет </w:t>
      </w:r>
      <w:r w:rsidRPr="00655209">
        <w:rPr>
          <w:rFonts w:ascii="Times New Roman" w:eastAsia="Times New Roman" w:hAnsi="Times New Roman" w:cs="Times New Roman"/>
          <w:sz w:val="28"/>
          <w:szCs w:val="28"/>
          <w:lang w:eastAsia="ru-RU"/>
        </w:rPr>
        <w:t>к  его выгоранию от лучей солнца.</w:t>
      </w:r>
      <w:r w:rsidRPr="00655209">
        <w:rPr>
          <w:rFonts w:ascii="Times New Roman" w:eastAsia="Times New Roman" w:hAnsi="Times New Roman" w:cs="Times New Roman"/>
          <w:sz w:val="28"/>
          <w:szCs w:val="28"/>
          <w:lang w:eastAsia="ru-RU"/>
        </w:rPr>
        <w:br/>
        <w:t xml:space="preserve">          </w:t>
      </w:r>
      <w:hyperlink r:id="rId21" w:history="1"/>
      <w:r w:rsidRPr="00655209">
        <w:rPr>
          <w:rFonts w:ascii="Times New Roman" w:eastAsia="Times New Roman" w:hAnsi="Times New Roman" w:cs="Times New Roman"/>
          <w:sz w:val="28"/>
          <w:szCs w:val="28"/>
          <w:lang w:eastAsia="ru-RU"/>
        </w:rPr>
        <w:t>Международный классификатор природного камня мрамора охватывает сегодня больше 1000 коммерческих разновидностей, что является богатейшим выбором для архитектора практически для любого использования! Все природные камни безопасны гигиенически для пользователя. </w:t>
      </w:r>
      <w:r w:rsidRPr="00655209">
        <w:rPr>
          <w:rFonts w:ascii="Times New Roman" w:eastAsia="Times New Roman" w:hAnsi="Times New Roman" w:cs="Times New Roman"/>
          <w:sz w:val="28"/>
          <w:szCs w:val="28"/>
          <w:lang w:eastAsia="ru-RU"/>
        </w:rPr>
        <w:br/>
      </w:r>
      <w:r w:rsidRPr="00655209">
        <w:rPr>
          <w:rFonts w:ascii="Times New Roman" w:eastAsia="Times New Roman" w:hAnsi="Times New Roman" w:cs="Times New Roman"/>
          <w:sz w:val="28"/>
          <w:szCs w:val="28"/>
          <w:lang w:eastAsia="ru-RU"/>
        </w:rPr>
        <w:lastRenderedPageBreak/>
        <w:t xml:space="preserve">        Природный камень может быть опасным лишь в том отношении, если архитектурная деталь упадет кому-нибудь на ногу. Что касается радиоактивности, то </w:t>
      </w:r>
      <w:r w:rsidRPr="00655209">
        <w:rPr>
          <w:rFonts w:ascii="Times New Roman" w:eastAsia="Times New Roman" w:hAnsi="Times New Roman" w:cs="Times New Roman"/>
          <w:b/>
          <w:sz w:val="28"/>
          <w:szCs w:val="28"/>
          <w:lang w:eastAsia="ru-RU"/>
        </w:rPr>
        <w:t>блочный камень необходимо признать гигиенически безопасным. Мы существуем в окружении природного камня, и радиоактивным фоном, который от него исходит, необходимо пренебречь.</w:t>
      </w:r>
    </w:p>
    <w:p w:rsidR="00655209" w:rsidRPr="00655209" w:rsidRDefault="00655209" w:rsidP="00655209">
      <w:pPr>
        <w:spacing w:after="0" w:line="360" w:lineRule="auto"/>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b/>
          <w:sz w:val="28"/>
          <w:szCs w:val="28"/>
          <w:lang w:eastAsia="ru-RU"/>
        </w:rPr>
        <w:t xml:space="preserve">         </w:t>
      </w:r>
      <w:r w:rsidRPr="00655209">
        <w:rPr>
          <w:rFonts w:ascii="Times New Roman" w:eastAsia="Times New Roman" w:hAnsi="Times New Roman" w:cs="Times New Roman"/>
          <w:sz w:val="28"/>
          <w:szCs w:val="28"/>
          <w:lang w:eastAsia="ru-RU"/>
        </w:rPr>
        <w:t>Человек каждый день подвергается природным радиационным нагрузкам в виде бета, альфа и гамма-излучений. Условной единицей данного воздействия - это "</w:t>
      </w:r>
      <w:proofErr w:type="spellStart"/>
      <w:r w:rsidRPr="00655209">
        <w:rPr>
          <w:rFonts w:ascii="Times New Roman" w:eastAsia="Times New Roman" w:hAnsi="Times New Roman" w:cs="Times New Roman"/>
          <w:sz w:val="28"/>
          <w:szCs w:val="28"/>
          <w:lang w:eastAsia="ru-RU"/>
        </w:rPr>
        <w:t>зиверт</w:t>
      </w:r>
      <w:proofErr w:type="spellEnd"/>
      <w:r w:rsidRPr="00655209">
        <w:rPr>
          <w:rFonts w:ascii="Times New Roman" w:eastAsia="Times New Roman" w:hAnsi="Times New Roman" w:cs="Times New Roman"/>
          <w:sz w:val="28"/>
          <w:szCs w:val="28"/>
          <w:lang w:eastAsia="ru-RU"/>
        </w:rPr>
        <w:t xml:space="preserve">". Среднечасовая суммарная естественная экспозиция излучений составляет около 0,24 </w:t>
      </w:r>
      <w:proofErr w:type="spellStart"/>
      <w:r w:rsidRPr="00655209">
        <w:rPr>
          <w:rFonts w:ascii="Times New Roman" w:eastAsia="Times New Roman" w:hAnsi="Times New Roman" w:cs="Times New Roman"/>
          <w:sz w:val="28"/>
          <w:szCs w:val="28"/>
          <w:lang w:eastAsia="ru-RU"/>
        </w:rPr>
        <w:t>микрозиверта</w:t>
      </w:r>
      <w:proofErr w:type="spellEnd"/>
      <w:r w:rsidRPr="00655209">
        <w:rPr>
          <w:rFonts w:ascii="Times New Roman" w:eastAsia="Times New Roman" w:hAnsi="Times New Roman" w:cs="Times New Roman"/>
          <w:sz w:val="28"/>
          <w:szCs w:val="28"/>
          <w:lang w:eastAsia="ru-RU"/>
        </w:rPr>
        <w:t xml:space="preserve"> в час. Данное суммарное излучение слагается из следующих источников: космические излучения (0,035 </w:t>
      </w:r>
      <w:proofErr w:type="spellStart"/>
      <w:r w:rsidRPr="00655209">
        <w:rPr>
          <w:rFonts w:ascii="Times New Roman" w:eastAsia="Times New Roman" w:hAnsi="Times New Roman" w:cs="Times New Roman"/>
          <w:sz w:val="28"/>
          <w:szCs w:val="28"/>
          <w:lang w:eastAsia="ru-RU"/>
        </w:rPr>
        <w:t>микрозиверта</w:t>
      </w:r>
      <w:proofErr w:type="spellEnd"/>
      <w:r w:rsidRPr="00655209">
        <w:rPr>
          <w:rFonts w:ascii="Times New Roman" w:eastAsia="Times New Roman" w:hAnsi="Times New Roman" w:cs="Times New Roman"/>
          <w:sz w:val="28"/>
          <w:szCs w:val="28"/>
          <w:lang w:eastAsia="ru-RU"/>
        </w:rPr>
        <w:t xml:space="preserve">/час), инкорпорированные излучения, которые содержатся в пище, воде и воздухе (0,16 </w:t>
      </w:r>
      <w:proofErr w:type="spellStart"/>
      <w:r w:rsidRPr="00655209">
        <w:rPr>
          <w:rFonts w:ascii="Times New Roman" w:eastAsia="Times New Roman" w:hAnsi="Times New Roman" w:cs="Times New Roman"/>
          <w:sz w:val="28"/>
          <w:szCs w:val="28"/>
          <w:lang w:eastAsia="ru-RU"/>
        </w:rPr>
        <w:t>микрозиверта</w:t>
      </w:r>
      <w:proofErr w:type="spellEnd"/>
      <w:r w:rsidRPr="00655209">
        <w:rPr>
          <w:rFonts w:ascii="Times New Roman" w:eastAsia="Times New Roman" w:hAnsi="Times New Roman" w:cs="Times New Roman"/>
          <w:sz w:val="28"/>
          <w:szCs w:val="28"/>
          <w:lang w:eastAsia="ru-RU"/>
        </w:rPr>
        <w:t xml:space="preserve">/час) и наземные излучения (средняя доза для Германии - 0,045 </w:t>
      </w:r>
      <w:proofErr w:type="spellStart"/>
      <w:r w:rsidRPr="00655209">
        <w:rPr>
          <w:rFonts w:ascii="Times New Roman" w:eastAsia="Times New Roman" w:hAnsi="Times New Roman" w:cs="Times New Roman"/>
          <w:sz w:val="28"/>
          <w:szCs w:val="28"/>
          <w:lang w:eastAsia="ru-RU"/>
        </w:rPr>
        <w:t>микрозиверта</w:t>
      </w:r>
      <w:proofErr w:type="spellEnd"/>
      <w:r w:rsidRPr="00655209">
        <w:rPr>
          <w:rFonts w:ascii="Times New Roman" w:eastAsia="Times New Roman" w:hAnsi="Times New Roman" w:cs="Times New Roman"/>
          <w:sz w:val="28"/>
          <w:szCs w:val="28"/>
          <w:lang w:eastAsia="ru-RU"/>
        </w:rPr>
        <w:t>/час).</w:t>
      </w:r>
    </w:p>
    <w:p w:rsidR="00655209" w:rsidRPr="00655209" w:rsidRDefault="00655209" w:rsidP="00655209">
      <w:pPr>
        <w:spacing w:after="0" w:line="360" w:lineRule="auto"/>
        <w:jc w:val="both"/>
        <w:rPr>
          <w:rFonts w:ascii="Times New Roman" w:eastAsia="Times New Roman" w:hAnsi="Times New Roman" w:cs="Times New Roman"/>
          <w:b/>
          <w:sz w:val="28"/>
          <w:szCs w:val="28"/>
          <w:lang w:eastAsia="ru-RU"/>
        </w:rPr>
      </w:pPr>
    </w:p>
    <w:p w:rsidR="00655209" w:rsidRPr="00655209" w:rsidRDefault="00655209" w:rsidP="00655209">
      <w:pPr>
        <w:spacing w:after="0" w:line="360" w:lineRule="auto"/>
        <w:jc w:val="both"/>
        <w:outlineLvl w:val="0"/>
        <w:rPr>
          <w:rFonts w:ascii="Times New Roman" w:eastAsia="Times New Roman" w:hAnsi="Times New Roman" w:cs="Times New Roman"/>
          <w:b/>
          <w:bCs/>
          <w:kern w:val="36"/>
          <w:sz w:val="28"/>
          <w:szCs w:val="28"/>
          <w:lang w:eastAsia="ru-RU"/>
        </w:rPr>
      </w:pPr>
      <w:r w:rsidRPr="00655209">
        <w:rPr>
          <w:rFonts w:ascii="Times New Roman" w:eastAsia="Times New Roman" w:hAnsi="Times New Roman" w:cs="Times New Roman"/>
          <w:b/>
          <w:bCs/>
          <w:kern w:val="36"/>
          <w:sz w:val="28"/>
          <w:szCs w:val="28"/>
          <w:lang w:eastAsia="ru-RU"/>
        </w:rPr>
        <w:t>Использование мраморной крошки</w:t>
      </w:r>
    </w:p>
    <w:p w:rsidR="00655209" w:rsidRPr="00655209" w:rsidRDefault="00857AEE" w:rsidP="00655209">
      <w:pPr>
        <w:spacing w:after="0" w:line="360" w:lineRule="auto"/>
        <w:jc w:val="both"/>
        <w:rPr>
          <w:rFonts w:ascii="Times New Roman" w:eastAsia="Times New Roman" w:hAnsi="Times New Roman" w:cs="Times New Roman"/>
          <w:b/>
          <w:sz w:val="28"/>
          <w:szCs w:val="28"/>
          <w:lang w:eastAsia="ru-RU"/>
        </w:rPr>
      </w:pPr>
      <w:hyperlink r:id="rId22" w:history="1">
        <w:r w:rsidR="00655209" w:rsidRPr="00655209">
          <w:rPr>
            <w:rFonts w:ascii="Times New Roman" w:eastAsia="Times New Roman" w:hAnsi="Times New Roman" w:cs="Times New Roman"/>
            <w:b/>
            <w:noProof/>
            <w:sz w:val="28"/>
            <w:szCs w:val="28"/>
            <w:lang w:eastAsia="ru-RU"/>
          </w:rPr>
          <w:drawing>
            <wp:anchor distT="0" distB="0" distL="0" distR="0" simplePos="0" relativeHeight="251659264" behindDoc="0" locked="0" layoutInCell="1" allowOverlap="0" wp14:anchorId="379A3F08" wp14:editId="3370F272">
              <wp:simplePos x="0" y="0"/>
              <wp:positionH relativeFrom="column">
                <wp:align>left</wp:align>
              </wp:positionH>
              <wp:positionV relativeFrom="line">
                <wp:posOffset>0</wp:posOffset>
              </wp:positionV>
              <wp:extent cx="2095500" cy="1619250"/>
              <wp:effectExtent l="19050" t="0" r="0" b="0"/>
              <wp:wrapSquare wrapText="bothSides"/>
              <wp:docPr id="14" name="Рисунок 2" descr="Использование мраморной крошки">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спользование мраморной крошки">
                        <a:hlinkClick r:id="rId22"/>
                      </pic:cNvPr>
                      <pic:cNvPicPr>
                        <a:picLocks noChangeAspect="1" noChangeArrowheads="1"/>
                      </pic:cNvPicPr>
                    </pic:nvPicPr>
                    <pic:blipFill>
                      <a:blip r:embed="rId23" cstate="print"/>
                      <a:srcRect/>
                      <a:stretch>
                        <a:fillRect/>
                      </a:stretch>
                    </pic:blipFill>
                    <pic:spPr bwMode="auto">
                      <a:xfrm>
                        <a:off x="0" y="0"/>
                        <a:ext cx="2095500" cy="1619250"/>
                      </a:xfrm>
                      <a:prstGeom prst="rect">
                        <a:avLst/>
                      </a:prstGeom>
                      <a:noFill/>
                      <a:ln w="9525">
                        <a:noFill/>
                        <a:miter lim="800000"/>
                        <a:headEnd/>
                        <a:tailEnd/>
                      </a:ln>
                    </pic:spPr>
                  </pic:pic>
                </a:graphicData>
              </a:graphic>
            </wp:anchor>
          </w:drawing>
        </w:r>
      </w:hyperlink>
    </w:p>
    <w:p w:rsidR="00655209" w:rsidRPr="00655209" w:rsidRDefault="00655209" w:rsidP="00655209">
      <w:pPr>
        <w:spacing w:after="0" w:line="360" w:lineRule="auto"/>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 xml:space="preserve">Мраморные штукатурки  являются композиционными декоративными покрытиями для  внутренних  и наружных работ на основе акриловых полимеров, </w:t>
      </w:r>
      <w:r w:rsidRPr="00655209">
        <w:rPr>
          <w:rFonts w:ascii="Times New Roman" w:eastAsia="Times New Roman" w:hAnsi="Times New Roman" w:cs="Times New Roman"/>
          <w:b/>
          <w:sz w:val="28"/>
          <w:szCs w:val="28"/>
          <w:lang w:eastAsia="ru-RU"/>
        </w:rPr>
        <w:t>окрашенной гранитной и мраморной крошкой</w:t>
      </w:r>
      <w:r w:rsidRPr="00655209">
        <w:rPr>
          <w:rFonts w:ascii="Times New Roman" w:eastAsia="Times New Roman" w:hAnsi="Times New Roman" w:cs="Times New Roman"/>
          <w:sz w:val="28"/>
          <w:szCs w:val="28"/>
          <w:lang w:eastAsia="ru-RU"/>
        </w:rPr>
        <w:t>. Покрытие есть окончательным  декоративным решением отделочных работ.</w:t>
      </w:r>
    </w:p>
    <w:p w:rsidR="00655209" w:rsidRPr="00655209" w:rsidRDefault="00655209" w:rsidP="00655209">
      <w:pPr>
        <w:spacing w:after="0" w:line="360" w:lineRule="auto"/>
        <w:jc w:val="both"/>
        <w:rPr>
          <w:rFonts w:ascii="Times New Roman" w:eastAsia="Times New Roman" w:hAnsi="Times New Roman" w:cs="Times New Roman"/>
          <w:b/>
          <w:sz w:val="28"/>
          <w:szCs w:val="28"/>
          <w:lang w:eastAsia="ru-RU"/>
        </w:rPr>
      </w:pPr>
      <w:r w:rsidRPr="00655209">
        <w:rPr>
          <w:rFonts w:ascii="Times New Roman" w:eastAsia="Times New Roman" w:hAnsi="Times New Roman" w:cs="Times New Roman"/>
          <w:sz w:val="28"/>
          <w:szCs w:val="28"/>
          <w:lang w:eastAsia="ru-RU"/>
        </w:rPr>
        <w:t xml:space="preserve">        В наше время эту продукцию предлагают много производителей. Материал этот называют коротким </w:t>
      </w:r>
      <w:r w:rsidRPr="00655209">
        <w:rPr>
          <w:rFonts w:ascii="Times New Roman" w:eastAsia="Times New Roman" w:hAnsi="Times New Roman" w:cs="Times New Roman"/>
          <w:b/>
          <w:sz w:val="28"/>
          <w:szCs w:val="28"/>
          <w:lang w:eastAsia="ru-RU"/>
        </w:rPr>
        <w:t xml:space="preserve">словом </w:t>
      </w:r>
      <w:proofErr w:type="spellStart"/>
      <w:r w:rsidRPr="00655209">
        <w:rPr>
          <w:rFonts w:ascii="Times New Roman" w:eastAsia="Times New Roman" w:hAnsi="Times New Roman" w:cs="Times New Roman"/>
          <w:b/>
          <w:sz w:val="28"/>
          <w:szCs w:val="28"/>
          <w:lang w:eastAsia="ru-RU"/>
        </w:rPr>
        <w:t>Байрамикс</w:t>
      </w:r>
      <w:proofErr w:type="spellEnd"/>
      <w:r w:rsidRPr="00655209">
        <w:rPr>
          <w:rFonts w:ascii="Times New Roman" w:eastAsia="Times New Roman" w:hAnsi="Times New Roman" w:cs="Times New Roman"/>
          <w:b/>
          <w:sz w:val="28"/>
          <w:szCs w:val="28"/>
          <w:lang w:eastAsia="ru-RU"/>
        </w:rPr>
        <w:t xml:space="preserve">. </w:t>
      </w:r>
      <w:proofErr w:type="gramStart"/>
      <w:r w:rsidRPr="00655209">
        <w:rPr>
          <w:rFonts w:ascii="Times New Roman" w:eastAsia="Times New Roman" w:hAnsi="Times New Roman" w:cs="Times New Roman"/>
          <w:b/>
          <w:sz w:val="28"/>
          <w:szCs w:val="28"/>
          <w:lang w:eastAsia="ru-RU"/>
        </w:rPr>
        <w:t>Эта моющаяся декоративная штукатурка,  подходит для отделки фасадов: зданий, заборов; внутренних помещений - помещения общественного и административного назначения: лестничные клетки, коридоры,  холлы, и бытовые помещения: гостиные, туалетные комнаты, кухни и лоджии.</w:t>
      </w:r>
      <w:proofErr w:type="gramEnd"/>
    </w:p>
    <w:p w:rsidR="00655209" w:rsidRPr="00655209" w:rsidRDefault="00655209" w:rsidP="00655209">
      <w:pPr>
        <w:spacing w:after="0" w:line="360" w:lineRule="auto"/>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lastRenderedPageBreak/>
        <w:t> Наносится на любую подготовленную плоскость: стены из железобетона, стены из ячеистых бетонов, оштукатуренные разные поверхности, гипсовый картон, стены  ДСП, фанерные стены, деревянные стены</w:t>
      </w:r>
      <w:proofErr w:type="gramStart"/>
      <w:r w:rsidRPr="00655209">
        <w:rPr>
          <w:rFonts w:ascii="Times New Roman" w:eastAsia="Times New Roman" w:hAnsi="Times New Roman" w:cs="Times New Roman"/>
          <w:sz w:val="28"/>
          <w:szCs w:val="28"/>
          <w:lang w:eastAsia="ru-RU"/>
        </w:rPr>
        <w:t xml:space="preserve"> ,</w:t>
      </w:r>
      <w:proofErr w:type="gramEnd"/>
      <w:r w:rsidRPr="00655209">
        <w:rPr>
          <w:rFonts w:ascii="Times New Roman" w:eastAsia="Times New Roman" w:hAnsi="Times New Roman" w:cs="Times New Roman"/>
          <w:sz w:val="28"/>
          <w:szCs w:val="28"/>
          <w:lang w:eastAsia="ru-RU"/>
        </w:rPr>
        <w:t xml:space="preserve"> стены покрытые эмалью, акриловой краской.</w:t>
      </w:r>
    </w:p>
    <w:p w:rsidR="00655209" w:rsidRPr="00655209" w:rsidRDefault="00655209" w:rsidP="00655209">
      <w:pPr>
        <w:spacing w:after="0" w:line="360" w:lineRule="auto"/>
        <w:jc w:val="both"/>
        <w:rPr>
          <w:rFonts w:ascii="Times New Roman" w:eastAsia="Times New Roman" w:hAnsi="Times New Roman" w:cs="Times New Roman"/>
          <w:sz w:val="28"/>
          <w:szCs w:val="28"/>
          <w:lang w:eastAsia="ru-RU"/>
        </w:rPr>
      </w:pPr>
    </w:p>
    <w:p w:rsidR="00655209" w:rsidRPr="00655209" w:rsidRDefault="00655209" w:rsidP="00655209">
      <w:pPr>
        <w:spacing w:after="0" w:line="360" w:lineRule="auto"/>
        <w:jc w:val="both"/>
        <w:rPr>
          <w:rFonts w:ascii="Times New Roman" w:eastAsia="Times New Roman" w:hAnsi="Times New Roman" w:cs="Times New Roman"/>
          <w:b/>
          <w:sz w:val="28"/>
          <w:szCs w:val="28"/>
          <w:lang w:eastAsia="ru-RU"/>
        </w:rPr>
      </w:pPr>
      <w:r w:rsidRPr="00655209">
        <w:rPr>
          <w:rFonts w:ascii="Times New Roman" w:eastAsia="Times New Roman" w:hAnsi="Times New Roman" w:cs="Times New Roman"/>
          <w:sz w:val="28"/>
          <w:szCs w:val="28"/>
          <w:lang w:eastAsia="ru-RU"/>
        </w:rPr>
        <w:t> </w:t>
      </w:r>
      <w:r w:rsidRPr="00655209">
        <w:rPr>
          <w:rFonts w:ascii="Times New Roman" w:eastAsia="Times New Roman" w:hAnsi="Times New Roman" w:cs="Times New Roman"/>
          <w:b/>
          <w:sz w:val="28"/>
          <w:szCs w:val="28"/>
          <w:lang w:eastAsia="ru-RU"/>
        </w:rPr>
        <w:t>Достоинства мраморной штукатурки:</w:t>
      </w:r>
    </w:p>
    <w:p w:rsidR="00655209" w:rsidRPr="00655209" w:rsidRDefault="00655209" w:rsidP="00655209">
      <w:pPr>
        <w:numPr>
          <w:ilvl w:val="1"/>
          <w:numId w:val="3"/>
        </w:numPr>
        <w:spacing w:after="0" w:line="360" w:lineRule="auto"/>
        <w:contextualSpacing/>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Высокая прочность и долговечность.</w:t>
      </w:r>
    </w:p>
    <w:p w:rsidR="00655209" w:rsidRPr="00655209" w:rsidRDefault="00655209" w:rsidP="00655209">
      <w:pPr>
        <w:numPr>
          <w:ilvl w:val="0"/>
          <w:numId w:val="3"/>
        </w:numPr>
        <w:spacing w:after="0" w:line="360" w:lineRule="auto"/>
        <w:contextualSpacing/>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 xml:space="preserve">Высокая технологичность по сравнению с другими материалами (адгезия, затирка, малые потери при работе, прекрасная </w:t>
      </w:r>
      <w:proofErr w:type="spellStart"/>
      <w:r w:rsidRPr="00655209">
        <w:rPr>
          <w:rFonts w:ascii="Times New Roman" w:eastAsia="Times New Roman" w:hAnsi="Times New Roman" w:cs="Times New Roman"/>
          <w:sz w:val="28"/>
          <w:szCs w:val="28"/>
          <w:lang w:eastAsia="ru-RU"/>
        </w:rPr>
        <w:t>затираемость</w:t>
      </w:r>
      <w:proofErr w:type="spellEnd"/>
      <w:r w:rsidRPr="00655209">
        <w:rPr>
          <w:rFonts w:ascii="Times New Roman" w:eastAsia="Times New Roman" w:hAnsi="Times New Roman" w:cs="Times New Roman"/>
          <w:sz w:val="28"/>
          <w:szCs w:val="28"/>
          <w:lang w:eastAsia="ru-RU"/>
        </w:rPr>
        <w:t>).</w:t>
      </w:r>
    </w:p>
    <w:p w:rsidR="00655209" w:rsidRPr="00655209" w:rsidRDefault="00655209" w:rsidP="00655209">
      <w:pPr>
        <w:numPr>
          <w:ilvl w:val="0"/>
          <w:numId w:val="3"/>
        </w:numPr>
        <w:spacing w:after="0" w:line="360" w:lineRule="auto"/>
        <w:contextualSpacing/>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b/>
          <w:sz w:val="28"/>
          <w:szCs w:val="28"/>
          <w:lang w:eastAsia="ru-RU"/>
        </w:rPr>
        <w:t>Многообразие объемных цветовых и структурных решений</w:t>
      </w:r>
      <w:r w:rsidRPr="00655209">
        <w:rPr>
          <w:rFonts w:ascii="Times New Roman" w:eastAsia="Times New Roman" w:hAnsi="Times New Roman" w:cs="Times New Roman"/>
          <w:sz w:val="28"/>
          <w:szCs w:val="28"/>
          <w:lang w:eastAsia="ru-RU"/>
        </w:rPr>
        <w:t xml:space="preserve">.  Выполнение перехода от одного цвета к другому с применением цветовой гаммы каталогов </w:t>
      </w:r>
      <w:proofErr w:type="spellStart"/>
      <w:r w:rsidRPr="00655209">
        <w:rPr>
          <w:rFonts w:ascii="Times New Roman" w:eastAsia="Times New Roman" w:hAnsi="Times New Roman" w:cs="Times New Roman"/>
          <w:sz w:val="28"/>
          <w:szCs w:val="28"/>
          <w:lang w:eastAsia="ru-RU"/>
        </w:rPr>
        <w:t>Байрамикс</w:t>
      </w:r>
      <w:proofErr w:type="spellEnd"/>
      <w:r w:rsidRPr="00655209">
        <w:rPr>
          <w:rFonts w:ascii="Times New Roman" w:eastAsia="Times New Roman" w:hAnsi="Times New Roman" w:cs="Times New Roman"/>
          <w:sz w:val="28"/>
          <w:szCs w:val="28"/>
          <w:lang w:eastAsia="ru-RU"/>
        </w:rPr>
        <w:t>.</w:t>
      </w:r>
    </w:p>
    <w:p w:rsidR="00655209" w:rsidRPr="00655209" w:rsidRDefault="00655209" w:rsidP="00655209">
      <w:pPr>
        <w:numPr>
          <w:ilvl w:val="1"/>
          <w:numId w:val="3"/>
        </w:numPr>
        <w:spacing w:line="360" w:lineRule="auto"/>
        <w:contextualSpacing/>
        <w:jc w:val="both"/>
        <w:rPr>
          <w:rFonts w:ascii="Times New Roman" w:eastAsia="Times New Roman" w:hAnsi="Times New Roman" w:cs="Times New Roman"/>
          <w:sz w:val="28"/>
          <w:szCs w:val="28"/>
          <w:lang w:eastAsia="ru-RU"/>
        </w:rPr>
      </w:pPr>
      <w:proofErr w:type="spellStart"/>
      <w:r w:rsidRPr="00655209">
        <w:rPr>
          <w:rFonts w:ascii="Times New Roman" w:eastAsia="Times New Roman" w:hAnsi="Times New Roman" w:cs="Times New Roman"/>
          <w:sz w:val="28"/>
          <w:szCs w:val="28"/>
          <w:lang w:eastAsia="ru-RU"/>
        </w:rPr>
        <w:t>Паропроницаемость</w:t>
      </w:r>
      <w:proofErr w:type="spellEnd"/>
      <w:r w:rsidRPr="00655209">
        <w:rPr>
          <w:rFonts w:ascii="Times New Roman" w:eastAsia="Times New Roman" w:hAnsi="Times New Roman" w:cs="Times New Roman"/>
          <w:sz w:val="28"/>
          <w:szCs w:val="28"/>
          <w:lang w:eastAsia="ru-RU"/>
        </w:rPr>
        <w:t>.</w:t>
      </w:r>
    </w:p>
    <w:p w:rsidR="00655209" w:rsidRPr="00655209" w:rsidRDefault="00655209" w:rsidP="00655209">
      <w:pPr>
        <w:numPr>
          <w:ilvl w:val="1"/>
          <w:numId w:val="3"/>
        </w:numPr>
        <w:spacing w:line="360" w:lineRule="auto"/>
        <w:contextualSpacing/>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Морозоустойчивость и чистота экологическая.</w:t>
      </w:r>
    </w:p>
    <w:p w:rsidR="00655209" w:rsidRPr="00655209" w:rsidRDefault="00655209" w:rsidP="00655209">
      <w:pPr>
        <w:numPr>
          <w:ilvl w:val="1"/>
          <w:numId w:val="3"/>
        </w:numPr>
        <w:spacing w:line="360" w:lineRule="auto"/>
        <w:contextualSpacing/>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Возможность производства конечной отделки, которая не требует тщательных подготовительных работ с поверхностью.</w:t>
      </w:r>
    </w:p>
    <w:p w:rsidR="00655209" w:rsidRPr="00655209" w:rsidRDefault="00655209" w:rsidP="00655209">
      <w:pPr>
        <w:numPr>
          <w:ilvl w:val="1"/>
          <w:numId w:val="3"/>
        </w:numPr>
        <w:spacing w:line="360" w:lineRule="auto"/>
        <w:contextualSpacing/>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Плохая воспламеняемость материала.</w:t>
      </w:r>
    </w:p>
    <w:p w:rsidR="00655209" w:rsidRPr="00655209" w:rsidRDefault="00655209" w:rsidP="00655209">
      <w:pPr>
        <w:numPr>
          <w:ilvl w:val="1"/>
          <w:numId w:val="3"/>
        </w:numPr>
        <w:spacing w:line="360" w:lineRule="auto"/>
        <w:contextualSpacing/>
        <w:jc w:val="both"/>
        <w:rPr>
          <w:rFonts w:ascii="Times New Roman" w:eastAsia="Times New Roman" w:hAnsi="Times New Roman" w:cs="Times New Roman"/>
          <w:sz w:val="28"/>
          <w:szCs w:val="28"/>
          <w:lang w:eastAsia="ru-RU"/>
        </w:rPr>
      </w:pPr>
      <w:proofErr w:type="gramStart"/>
      <w:r w:rsidRPr="00655209">
        <w:rPr>
          <w:rFonts w:ascii="Times New Roman" w:eastAsia="Times New Roman" w:hAnsi="Times New Roman" w:cs="Times New Roman"/>
          <w:sz w:val="28"/>
          <w:szCs w:val="28"/>
          <w:lang w:eastAsia="ru-RU"/>
        </w:rPr>
        <w:t>Высокая</w:t>
      </w:r>
      <w:proofErr w:type="gramEnd"/>
      <w:r w:rsidRPr="00655209">
        <w:rPr>
          <w:rFonts w:ascii="Times New Roman" w:eastAsia="Times New Roman" w:hAnsi="Times New Roman" w:cs="Times New Roman"/>
          <w:sz w:val="28"/>
          <w:szCs w:val="28"/>
          <w:lang w:eastAsia="ru-RU"/>
        </w:rPr>
        <w:t xml:space="preserve">  </w:t>
      </w:r>
      <w:proofErr w:type="spellStart"/>
      <w:r w:rsidRPr="00655209">
        <w:rPr>
          <w:rFonts w:ascii="Times New Roman" w:eastAsia="Times New Roman" w:hAnsi="Times New Roman" w:cs="Times New Roman"/>
          <w:sz w:val="28"/>
          <w:szCs w:val="28"/>
          <w:lang w:eastAsia="ru-RU"/>
        </w:rPr>
        <w:t>щелочестойкость</w:t>
      </w:r>
      <w:proofErr w:type="spellEnd"/>
      <w:r w:rsidRPr="00655209">
        <w:rPr>
          <w:rFonts w:ascii="Times New Roman" w:eastAsia="Times New Roman" w:hAnsi="Times New Roman" w:cs="Times New Roman"/>
          <w:sz w:val="28"/>
          <w:szCs w:val="28"/>
          <w:lang w:eastAsia="ru-RU"/>
        </w:rPr>
        <w:t xml:space="preserve"> материала.</w:t>
      </w:r>
    </w:p>
    <w:p w:rsidR="00655209" w:rsidRPr="00655209" w:rsidRDefault="00655209" w:rsidP="00655209">
      <w:pPr>
        <w:numPr>
          <w:ilvl w:val="1"/>
          <w:numId w:val="3"/>
        </w:numPr>
        <w:spacing w:line="360" w:lineRule="auto"/>
        <w:contextualSpacing/>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Световая устойчивость материала от ультрафиолетового излучения.</w:t>
      </w:r>
    </w:p>
    <w:p w:rsidR="00655209" w:rsidRPr="00655209" w:rsidRDefault="00655209" w:rsidP="00655209">
      <w:pPr>
        <w:spacing w:line="360" w:lineRule="auto"/>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 </w:t>
      </w:r>
      <w:proofErr w:type="spellStart"/>
      <w:r w:rsidRPr="00655209">
        <w:rPr>
          <w:rFonts w:ascii="Times New Roman" w:eastAsia="Times New Roman" w:hAnsi="Times New Roman" w:cs="Times New Roman"/>
          <w:sz w:val="28"/>
          <w:szCs w:val="28"/>
          <w:lang w:eastAsia="ru-RU"/>
        </w:rPr>
        <w:t>Байрамикс</w:t>
      </w:r>
      <w:proofErr w:type="spellEnd"/>
      <w:r w:rsidRPr="00655209">
        <w:rPr>
          <w:rFonts w:ascii="Times New Roman" w:eastAsia="Times New Roman" w:hAnsi="Times New Roman" w:cs="Times New Roman"/>
          <w:sz w:val="28"/>
          <w:szCs w:val="28"/>
          <w:lang w:eastAsia="ru-RU"/>
        </w:rPr>
        <w:t xml:space="preserve"> накладывается на загрунтованную грунтом </w:t>
      </w:r>
      <w:proofErr w:type="spellStart"/>
      <w:r w:rsidRPr="00655209">
        <w:rPr>
          <w:rFonts w:ascii="Times New Roman" w:eastAsia="Times New Roman" w:hAnsi="Times New Roman" w:cs="Times New Roman"/>
          <w:sz w:val="28"/>
          <w:szCs w:val="28"/>
          <w:lang w:eastAsia="ru-RU"/>
        </w:rPr>
        <w:t>Астар</w:t>
      </w:r>
      <w:proofErr w:type="spellEnd"/>
      <w:r w:rsidRPr="00655209">
        <w:rPr>
          <w:rFonts w:ascii="Times New Roman" w:eastAsia="Times New Roman" w:hAnsi="Times New Roman" w:cs="Times New Roman"/>
          <w:sz w:val="28"/>
          <w:szCs w:val="28"/>
          <w:lang w:eastAsia="ru-RU"/>
        </w:rPr>
        <w:t xml:space="preserve"> поверхность. Поверхность, которая будет обрабатываться должна быть:</w:t>
      </w:r>
    </w:p>
    <w:p w:rsidR="00655209" w:rsidRPr="00655209" w:rsidRDefault="00655209" w:rsidP="00655209">
      <w:pPr>
        <w:numPr>
          <w:ilvl w:val="0"/>
          <w:numId w:val="4"/>
        </w:numPr>
        <w:spacing w:line="240" w:lineRule="auto"/>
        <w:contextualSpacing/>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сухой прочной, чистой от посторонних загрязнений, ровной,</w:t>
      </w:r>
    </w:p>
    <w:p w:rsidR="00655209" w:rsidRPr="00655209" w:rsidRDefault="00655209" w:rsidP="00655209">
      <w:pPr>
        <w:numPr>
          <w:ilvl w:val="0"/>
          <w:numId w:val="4"/>
        </w:numPr>
        <w:spacing w:before="100" w:beforeAutospacing="1" w:line="240" w:lineRule="auto"/>
        <w:ind w:right="77"/>
        <w:contextualSpacing/>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не отслаивающейся,</w:t>
      </w:r>
    </w:p>
    <w:p w:rsidR="00655209" w:rsidRPr="00655209" w:rsidRDefault="00655209" w:rsidP="00655209">
      <w:pPr>
        <w:numPr>
          <w:ilvl w:val="0"/>
          <w:numId w:val="4"/>
        </w:numPr>
        <w:spacing w:before="100" w:beforeAutospacing="1" w:line="240" w:lineRule="auto"/>
        <w:ind w:right="77"/>
        <w:contextualSpacing/>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sz w:val="28"/>
          <w:szCs w:val="28"/>
          <w:lang w:eastAsia="ru-RU"/>
        </w:rPr>
        <w:t>без дефектов (сколы, трещины, следы плесени, пятна),</w:t>
      </w:r>
    </w:p>
    <w:p w:rsidR="00655209" w:rsidRPr="00655209" w:rsidRDefault="00655209" w:rsidP="00655209">
      <w:pPr>
        <w:numPr>
          <w:ilvl w:val="0"/>
          <w:numId w:val="4"/>
        </w:numPr>
        <w:spacing w:before="100" w:beforeAutospacing="1" w:line="240" w:lineRule="auto"/>
        <w:ind w:right="77"/>
        <w:contextualSpacing/>
        <w:jc w:val="both"/>
        <w:rPr>
          <w:rFonts w:ascii="Times New Roman" w:eastAsia="Times New Roman" w:hAnsi="Times New Roman" w:cs="Times New Roman"/>
          <w:sz w:val="28"/>
          <w:szCs w:val="28"/>
          <w:lang w:eastAsia="ru-RU"/>
        </w:rPr>
      </w:pPr>
      <w:proofErr w:type="gramStart"/>
      <w:r w:rsidRPr="00655209">
        <w:rPr>
          <w:rFonts w:ascii="Times New Roman" w:eastAsia="Times New Roman" w:hAnsi="Times New Roman" w:cs="Times New Roman"/>
          <w:sz w:val="28"/>
          <w:szCs w:val="28"/>
          <w:lang w:eastAsia="ru-RU"/>
        </w:rPr>
        <w:t>подходящей</w:t>
      </w:r>
      <w:proofErr w:type="gramEnd"/>
      <w:r w:rsidRPr="00655209">
        <w:rPr>
          <w:rFonts w:ascii="Times New Roman" w:eastAsia="Times New Roman" w:hAnsi="Times New Roman" w:cs="Times New Roman"/>
          <w:sz w:val="28"/>
          <w:szCs w:val="28"/>
          <w:lang w:eastAsia="ru-RU"/>
        </w:rPr>
        <w:t xml:space="preserve"> по составу стенового материала.</w:t>
      </w:r>
    </w:p>
    <w:p w:rsidR="00655209" w:rsidRPr="00655209" w:rsidRDefault="00655209" w:rsidP="00655209">
      <w:pPr>
        <w:spacing w:line="360" w:lineRule="auto"/>
        <w:jc w:val="both"/>
        <w:rPr>
          <w:rFonts w:ascii="Times New Roman" w:eastAsia="Times New Roman" w:hAnsi="Times New Roman" w:cs="Times New Roman"/>
          <w:sz w:val="28"/>
          <w:szCs w:val="28"/>
          <w:lang w:eastAsia="ru-RU"/>
        </w:rPr>
      </w:pPr>
      <w:r w:rsidRPr="00655209">
        <w:rPr>
          <w:rFonts w:ascii="Times New Roman" w:eastAsia="Times New Roman" w:hAnsi="Times New Roman" w:cs="Times New Roman"/>
          <w:b/>
          <w:bCs/>
          <w:sz w:val="28"/>
          <w:szCs w:val="28"/>
          <w:lang w:eastAsia="ru-RU"/>
        </w:rPr>
        <w:t xml:space="preserve">       </w:t>
      </w:r>
      <w:proofErr w:type="spellStart"/>
      <w:r w:rsidRPr="00655209">
        <w:rPr>
          <w:rFonts w:ascii="Times New Roman" w:eastAsia="Times New Roman" w:hAnsi="Times New Roman" w:cs="Times New Roman"/>
          <w:b/>
          <w:bCs/>
          <w:sz w:val="28"/>
          <w:szCs w:val="28"/>
          <w:lang w:eastAsia="ru-RU"/>
        </w:rPr>
        <w:t>Керамогранит</w:t>
      </w:r>
      <w:proofErr w:type="spellEnd"/>
      <w:r w:rsidRPr="00655209">
        <w:rPr>
          <w:rFonts w:ascii="Times New Roman" w:eastAsia="Times New Roman" w:hAnsi="Times New Roman" w:cs="Times New Roman"/>
          <w:sz w:val="28"/>
          <w:szCs w:val="28"/>
          <w:lang w:eastAsia="ru-RU"/>
        </w:rPr>
        <w:t> – это относительно новый отделочный материал, который совсем недавно появился на строительных рынках, но благодаря своим достоинствам уже стал достаточно популярным.  </w:t>
      </w:r>
    </w:p>
    <w:p w:rsidR="00B70052" w:rsidRPr="00B70052" w:rsidRDefault="00B70052" w:rsidP="00B70052">
      <w:pPr>
        <w:spacing w:after="0" w:line="360" w:lineRule="auto"/>
        <w:jc w:val="both"/>
        <w:rPr>
          <w:rFonts w:ascii="Times New Roman" w:eastAsia="Times New Roman" w:hAnsi="Times New Roman" w:cs="Times New Roman"/>
          <w:sz w:val="28"/>
          <w:szCs w:val="28"/>
          <w:lang w:eastAsia="ru-RU"/>
        </w:rPr>
      </w:pPr>
      <w:r w:rsidRPr="00B70052">
        <w:rPr>
          <w:rFonts w:ascii="Times New Roman" w:eastAsia="Times New Roman" w:hAnsi="Times New Roman" w:cs="Times New Roman"/>
          <w:b/>
          <w:sz w:val="28"/>
          <w:szCs w:val="28"/>
          <w:lang w:eastAsia="ru-RU"/>
        </w:rPr>
        <w:lastRenderedPageBreak/>
        <w:t xml:space="preserve">        Керамический гранит </w:t>
      </w:r>
      <w:proofErr w:type="gramStart"/>
      <w:r w:rsidRPr="00B70052">
        <w:rPr>
          <w:rFonts w:ascii="Times New Roman" w:eastAsia="Times New Roman" w:hAnsi="Times New Roman" w:cs="Times New Roman"/>
          <w:b/>
          <w:sz w:val="28"/>
          <w:szCs w:val="28"/>
          <w:lang w:eastAsia="ru-RU"/>
        </w:rPr>
        <w:t xml:space="preserve">( </w:t>
      </w:r>
      <w:proofErr w:type="spellStart"/>
      <w:proofErr w:type="gramEnd"/>
      <w:r w:rsidRPr="00B70052">
        <w:rPr>
          <w:rFonts w:ascii="Times New Roman" w:eastAsia="Times New Roman" w:hAnsi="Times New Roman" w:cs="Times New Roman"/>
          <w:b/>
          <w:sz w:val="28"/>
          <w:szCs w:val="28"/>
          <w:lang w:eastAsia="ru-RU"/>
        </w:rPr>
        <w:t>керамогранит</w:t>
      </w:r>
      <w:proofErr w:type="spellEnd"/>
      <w:r w:rsidRPr="00B70052">
        <w:rPr>
          <w:rFonts w:ascii="Times New Roman" w:eastAsia="Times New Roman" w:hAnsi="Times New Roman" w:cs="Times New Roman"/>
          <w:b/>
          <w:sz w:val="28"/>
          <w:szCs w:val="28"/>
          <w:lang w:eastAsia="ru-RU"/>
        </w:rPr>
        <w:t xml:space="preserve"> ) представляет собой искусственный отделочный материал, который изготавливают из различных сортов глины с добавлением кварца, а также полевого шпата и природных минеральных красителей</w:t>
      </w:r>
      <w:r w:rsidRPr="00B70052">
        <w:rPr>
          <w:rFonts w:ascii="Times New Roman" w:eastAsia="Times New Roman" w:hAnsi="Times New Roman" w:cs="Times New Roman"/>
          <w:sz w:val="28"/>
          <w:szCs w:val="28"/>
          <w:lang w:eastAsia="ru-RU"/>
        </w:rPr>
        <w:t xml:space="preserve">. </w:t>
      </w:r>
      <w:r w:rsidRPr="00B70052">
        <w:rPr>
          <w:rFonts w:ascii="Times New Roman" w:eastAsia="Times New Roman" w:hAnsi="Times New Roman" w:cs="Times New Roman"/>
          <w:sz w:val="28"/>
          <w:szCs w:val="28"/>
          <w:u w:val="single"/>
          <w:lang w:eastAsia="ru-RU"/>
        </w:rPr>
        <w:t>Он невероятно прочный, устойчив к истиранию, а также имеет красивый внешний вид. </w:t>
      </w:r>
      <w:r w:rsidRPr="00B70052">
        <w:rPr>
          <w:rFonts w:ascii="Times New Roman" w:eastAsia="Times New Roman" w:hAnsi="Times New Roman" w:cs="Times New Roman"/>
          <w:sz w:val="28"/>
          <w:szCs w:val="28"/>
          <w:u w:val="single"/>
          <w:lang w:eastAsia="ru-RU"/>
        </w:rPr>
        <w:br/>
      </w:r>
      <w:r w:rsidRPr="00B70052">
        <w:rPr>
          <w:rFonts w:ascii="Times New Roman" w:eastAsia="Times New Roman" w:hAnsi="Times New Roman" w:cs="Times New Roman"/>
          <w:sz w:val="28"/>
          <w:szCs w:val="28"/>
          <w:lang w:eastAsia="ru-RU"/>
        </w:rPr>
        <w:t xml:space="preserve">Преимущества </w:t>
      </w:r>
      <w:proofErr w:type="spellStart"/>
      <w:r w:rsidRPr="00B70052">
        <w:rPr>
          <w:rFonts w:ascii="Times New Roman" w:eastAsia="Times New Roman" w:hAnsi="Times New Roman" w:cs="Times New Roman"/>
          <w:sz w:val="28"/>
          <w:szCs w:val="28"/>
          <w:lang w:eastAsia="ru-RU"/>
        </w:rPr>
        <w:t>керамогранита</w:t>
      </w:r>
      <w:proofErr w:type="spellEnd"/>
      <w:r w:rsidRPr="00B70052">
        <w:rPr>
          <w:rFonts w:ascii="Verdana" w:eastAsia="Times New Roman" w:hAnsi="Verdana" w:cs="Times New Roman"/>
          <w:sz w:val="28"/>
          <w:szCs w:val="28"/>
          <w:lang w:eastAsia="ru-RU"/>
        </w:rPr>
        <w:t>:</w:t>
      </w:r>
    </w:p>
    <w:p w:rsidR="00B70052" w:rsidRPr="00B70052" w:rsidRDefault="00B70052" w:rsidP="00B70052">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B70052">
        <w:rPr>
          <w:rFonts w:ascii="Times New Roman" w:eastAsia="Times New Roman" w:hAnsi="Times New Roman" w:cs="Times New Roman"/>
          <w:sz w:val="28"/>
          <w:szCs w:val="28"/>
          <w:lang w:eastAsia="ru-RU"/>
        </w:rPr>
        <w:t>это очень прочная плитка, которая способна выдерживать нагрузки в пределах 450 кг;</w:t>
      </w:r>
    </w:p>
    <w:p w:rsidR="00B70052" w:rsidRPr="00B70052" w:rsidRDefault="00B70052" w:rsidP="00204C4C">
      <w:pPr>
        <w:spacing w:after="0" w:line="360" w:lineRule="auto"/>
        <w:jc w:val="both"/>
        <w:rPr>
          <w:rFonts w:ascii="Times New Roman" w:eastAsia="Times New Roman" w:hAnsi="Times New Roman" w:cs="Times New Roman"/>
          <w:sz w:val="28"/>
          <w:szCs w:val="28"/>
          <w:lang w:eastAsia="ru-RU"/>
        </w:rPr>
      </w:pPr>
      <w:r w:rsidRPr="00B70052">
        <w:rPr>
          <w:rFonts w:ascii="Times New Roman" w:eastAsia="Times New Roman" w:hAnsi="Times New Roman" w:cs="Times New Roman"/>
          <w:sz w:val="28"/>
          <w:szCs w:val="28"/>
          <w:lang w:eastAsia="ru-RU"/>
        </w:rPr>
        <w:t>влагостойкость этого материала значительно выше, чем у натурального камня, что позволяет использовать его, как для внутренней отделки, так и для наружной;</w:t>
      </w:r>
    </w:p>
    <w:p w:rsidR="00B70052" w:rsidRPr="00B70052" w:rsidRDefault="00B70052" w:rsidP="00B70052">
      <w:pPr>
        <w:numPr>
          <w:ilvl w:val="0"/>
          <w:numId w:val="2"/>
        </w:numPr>
        <w:spacing w:after="0" w:line="360" w:lineRule="auto"/>
        <w:jc w:val="both"/>
        <w:rPr>
          <w:rFonts w:ascii="Times New Roman" w:eastAsia="Times New Roman" w:hAnsi="Times New Roman" w:cs="Times New Roman"/>
          <w:sz w:val="28"/>
          <w:szCs w:val="28"/>
          <w:lang w:eastAsia="ru-RU"/>
        </w:rPr>
      </w:pPr>
      <w:proofErr w:type="spellStart"/>
      <w:r w:rsidRPr="00B70052">
        <w:rPr>
          <w:rFonts w:ascii="Times New Roman" w:eastAsia="Times New Roman" w:hAnsi="Times New Roman" w:cs="Times New Roman"/>
          <w:sz w:val="28"/>
          <w:szCs w:val="28"/>
          <w:lang w:eastAsia="ru-RU"/>
        </w:rPr>
        <w:t>керамогранит</w:t>
      </w:r>
      <w:proofErr w:type="spellEnd"/>
      <w:r w:rsidRPr="00B70052">
        <w:rPr>
          <w:rFonts w:ascii="Times New Roman" w:eastAsia="Times New Roman" w:hAnsi="Times New Roman" w:cs="Times New Roman"/>
          <w:sz w:val="28"/>
          <w:szCs w:val="28"/>
          <w:lang w:eastAsia="ru-RU"/>
        </w:rPr>
        <w:t xml:space="preserve"> абсолютно </w:t>
      </w:r>
      <w:proofErr w:type="gramStart"/>
      <w:r w:rsidRPr="00B70052">
        <w:rPr>
          <w:rFonts w:ascii="Times New Roman" w:eastAsia="Times New Roman" w:hAnsi="Times New Roman" w:cs="Times New Roman"/>
          <w:sz w:val="28"/>
          <w:szCs w:val="28"/>
          <w:lang w:eastAsia="ru-RU"/>
        </w:rPr>
        <w:t>устойчив</w:t>
      </w:r>
      <w:proofErr w:type="gramEnd"/>
      <w:r w:rsidRPr="00B70052">
        <w:rPr>
          <w:rFonts w:ascii="Times New Roman" w:eastAsia="Times New Roman" w:hAnsi="Times New Roman" w:cs="Times New Roman"/>
          <w:sz w:val="28"/>
          <w:szCs w:val="28"/>
          <w:lang w:eastAsia="ru-RU"/>
        </w:rPr>
        <w:t xml:space="preserve"> к химическим воздействиям;</w:t>
      </w:r>
    </w:p>
    <w:p w:rsidR="00B70052" w:rsidRPr="00B70052" w:rsidRDefault="00B70052" w:rsidP="00B70052">
      <w:pPr>
        <w:numPr>
          <w:ilvl w:val="0"/>
          <w:numId w:val="2"/>
        </w:numPr>
        <w:spacing w:after="0" w:line="360" w:lineRule="auto"/>
        <w:jc w:val="both"/>
        <w:rPr>
          <w:rFonts w:ascii="Times New Roman" w:eastAsia="Times New Roman" w:hAnsi="Times New Roman" w:cs="Times New Roman"/>
          <w:sz w:val="28"/>
          <w:szCs w:val="28"/>
          <w:lang w:eastAsia="ru-RU"/>
        </w:rPr>
      </w:pPr>
      <w:proofErr w:type="gramStart"/>
      <w:r w:rsidRPr="00B70052">
        <w:rPr>
          <w:rFonts w:ascii="Times New Roman" w:eastAsia="Times New Roman" w:hAnsi="Times New Roman" w:cs="Times New Roman"/>
          <w:sz w:val="28"/>
          <w:szCs w:val="28"/>
          <w:lang w:eastAsia="ru-RU"/>
        </w:rPr>
        <w:t>способен</w:t>
      </w:r>
      <w:proofErr w:type="gramEnd"/>
      <w:r w:rsidRPr="00B70052">
        <w:rPr>
          <w:rFonts w:ascii="Times New Roman" w:eastAsia="Times New Roman" w:hAnsi="Times New Roman" w:cs="Times New Roman"/>
          <w:sz w:val="28"/>
          <w:szCs w:val="28"/>
          <w:lang w:eastAsia="ru-RU"/>
        </w:rPr>
        <w:t xml:space="preserve"> выдерживать как низкие температуры, так и высокие;</w:t>
      </w:r>
    </w:p>
    <w:p w:rsidR="00B70052" w:rsidRPr="00B70052" w:rsidRDefault="00B70052" w:rsidP="00B70052">
      <w:pPr>
        <w:numPr>
          <w:ilvl w:val="0"/>
          <w:numId w:val="2"/>
        </w:numPr>
        <w:spacing w:after="0" w:line="360" w:lineRule="auto"/>
        <w:jc w:val="both"/>
        <w:rPr>
          <w:rFonts w:ascii="Times New Roman" w:eastAsia="Times New Roman" w:hAnsi="Times New Roman" w:cs="Times New Roman"/>
          <w:sz w:val="28"/>
          <w:szCs w:val="28"/>
          <w:lang w:eastAsia="ru-RU"/>
        </w:rPr>
      </w:pPr>
      <w:r w:rsidRPr="00B70052">
        <w:rPr>
          <w:rFonts w:ascii="Times New Roman" w:eastAsia="Times New Roman" w:hAnsi="Times New Roman" w:cs="Times New Roman"/>
          <w:sz w:val="28"/>
          <w:szCs w:val="28"/>
          <w:lang w:eastAsia="ru-RU"/>
        </w:rPr>
        <w:t>окрашивается по всей толщине, поэтому не теряет цвет со временем;</w:t>
      </w:r>
    </w:p>
    <w:p w:rsidR="00B70052" w:rsidRPr="00B70052" w:rsidRDefault="00B70052" w:rsidP="00B70052">
      <w:pPr>
        <w:numPr>
          <w:ilvl w:val="0"/>
          <w:numId w:val="2"/>
        </w:numPr>
        <w:spacing w:after="0" w:line="360" w:lineRule="auto"/>
        <w:jc w:val="both"/>
        <w:rPr>
          <w:rFonts w:ascii="Times New Roman" w:eastAsia="Times New Roman" w:hAnsi="Times New Roman" w:cs="Times New Roman"/>
          <w:sz w:val="28"/>
          <w:szCs w:val="28"/>
          <w:lang w:eastAsia="ru-RU"/>
        </w:rPr>
      </w:pPr>
      <w:r w:rsidRPr="00B70052">
        <w:rPr>
          <w:rFonts w:ascii="Times New Roman" w:eastAsia="Times New Roman" w:hAnsi="Times New Roman" w:cs="Times New Roman"/>
          <w:sz w:val="28"/>
          <w:szCs w:val="28"/>
          <w:lang w:eastAsia="ru-RU"/>
        </w:rPr>
        <w:t>экологически чистый материал.</w:t>
      </w:r>
    </w:p>
    <w:p w:rsidR="00B70052" w:rsidRPr="00B70052" w:rsidRDefault="00B70052" w:rsidP="00B70052">
      <w:pPr>
        <w:tabs>
          <w:tab w:val="left" w:pos="2008"/>
          <w:tab w:val="center" w:pos="4677"/>
        </w:tabs>
        <w:spacing w:line="360" w:lineRule="auto"/>
        <w:jc w:val="both"/>
        <w:rPr>
          <w:rFonts w:ascii="Times New Roman" w:eastAsia="Calibri" w:hAnsi="Times New Roman" w:cs="Times New Roman"/>
          <w:b/>
          <w:sz w:val="28"/>
          <w:szCs w:val="28"/>
        </w:rPr>
      </w:pPr>
    </w:p>
    <w:p w:rsidR="00B70052" w:rsidRPr="00B70052" w:rsidRDefault="00B70052" w:rsidP="00B70052">
      <w:pPr>
        <w:tabs>
          <w:tab w:val="left" w:pos="2008"/>
          <w:tab w:val="center" w:pos="4677"/>
        </w:tabs>
        <w:spacing w:line="360" w:lineRule="auto"/>
        <w:jc w:val="center"/>
        <w:rPr>
          <w:rFonts w:ascii="Times New Roman" w:eastAsia="Calibri" w:hAnsi="Times New Roman" w:cs="Times New Roman"/>
          <w:sz w:val="28"/>
          <w:szCs w:val="28"/>
        </w:rPr>
      </w:pPr>
      <w:r w:rsidRPr="00B70052">
        <w:rPr>
          <w:rFonts w:ascii="Times New Roman" w:eastAsia="Calibri" w:hAnsi="Times New Roman" w:cs="Times New Roman"/>
          <w:b/>
          <w:sz w:val="28"/>
          <w:szCs w:val="28"/>
        </w:rPr>
        <w:t xml:space="preserve">  Внутренняя декоративная облицовка зданий.</w:t>
      </w:r>
    </w:p>
    <w:p w:rsidR="00B70052" w:rsidRPr="00B70052" w:rsidRDefault="00B70052" w:rsidP="00B70052">
      <w:pPr>
        <w:spacing w:after="0" w:line="360" w:lineRule="auto"/>
        <w:ind w:right="77"/>
        <w:jc w:val="both"/>
        <w:rPr>
          <w:rFonts w:ascii="Times New Roman" w:eastAsia="Times New Roman" w:hAnsi="Times New Roman" w:cs="Times New Roman"/>
          <w:sz w:val="28"/>
          <w:szCs w:val="28"/>
          <w:u w:val="single"/>
          <w:lang w:eastAsia="ru-RU"/>
        </w:rPr>
      </w:pPr>
      <w:r w:rsidRPr="00B70052">
        <w:rPr>
          <w:rFonts w:ascii="Times New Roman" w:eastAsia="Times New Roman" w:hAnsi="Times New Roman" w:cs="Times New Roman"/>
          <w:sz w:val="28"/>
          <w:szCs w:val="28"/>
          <w:lang w:eastAsia="ru-RU"/>
        </w:rPr>
        <w:t xml:space="preserve">          Современные дизайнеры часто используют натуральный и </w:t>
      </w:r>
      <w:hyperlink r:id="rId24" w:history="1">
        <w:r w:rsidRPr="00B70052">
          <w:rPr>
            <w:rFonts w:ascii="Times New Roman" w:eastAsia="Times New Roman" w:hAnsi="Times New Roman" w:cs="Times New Roman"/>
            <w:sz w:val="28"/>
            <w:szCs w:val="28"/>
            <w:lang w:eastAsia="ru-RU"/>
          </w:rPr>
          <w:t>искусственный камень в интерьере</w:t>
        </w:r>
      </w:hyperlink>
      <w:r w:rsidRPr="00B70052">
        <w:rPr>
          <w:rFonts w:ascii="Times New Roman" w:eastAsia="Times New Roman" w:hAnsi="Times New Roman" w:cs="Times New Roman"/>
          <w:sz w:val="28"/>
          <w:szCs w:val="28"/>
          <w:lang w:eastAsia="ru-RU"/>
        </w:rPr>
        <w:t>. Возможности этого материала как декоративного элемента почти</w:t>
      </w:r>
      <w:r w:rsidRPr="00B70052">
        <w:rPr>
          <w:rFonts w:ascii="Times New Roman" w:eastAsia="Times New Roman" w:hAnsi="Times New Roman" w:cs="Times New Roman"/>
          <w:sz w:val="32"/>
          <w:szCs w:val="32"/>
          <w:lang w:eastAsia="ru-RU"/>
        </w:rPr>
        <w:t xml:space="preserve"> </w:t>
      </w:r>
      <w:r w:rsidRPr="00B70052">
        <w:rPr>
          <w:rFonts w:ascii="Times New Roman" w:eastAsia="Times New Roman" w:hAnsi="Times New Roman" w:cs="Times New Roman"/>
          <w:sz w:val="28"/>
          <w:szCs w:val="28"/>
          <w:lang w:eastAsia="ru-RU"/>
        </w:rPr>
        <w:t>безграничны, а созданные с его использованием интерьеры поражают своей неординарностью и красотой. Согласитесь, для стен в интерьере внутренняя отделка в виде камня, плитки или текстильных обоев  это что-то совершенно новое, ведь обычные обои и краски уже не могут удивить даже большим разнообразием оттенков и фактур</w:t>
      </w:r>
      <w:r w:rsidRPr="00B70052">
        <w:rPr>
          <w:rFonts w:ascii="Times New Roman" w:eastAsia="Times New Roman" w:hAnsi="Times New Roman" w:cs="Times New Roman"/>
          <w:sz w:val="28"/>
          <w:szCs w:val="28"/>
          <w:u w:val="single"/>
          <w:lang w:eastAsia="ru-RU"/>
        </w:rPr>
        <w:t>. Не стоит облицовывать все, превращая дом в неуютный замок, будет достаточно одной стены или даже небольшой ее части. Правда, не стоит усердствовать и делать много маленьких «островков» из искусственного камня – это может выглядеть безвкусно и неряшливо.</w:t>
      </w:r>
    </w:p>
    <w:p w:rsidR="00B70052" w:rsidRPr="00B70052" w:rsidRDefault="00B70052" w:rsidP="00B70052">
      <w:pPr>
        <w:spacing w:after="0" w:line="360" w:lineRule="auto"/>
        <w:ind w:right="77"/>
        <w:jc w:val="both"/>
        <w:rPr>
          <w:rFonts w:ascii="Times New Roman" w:eastAsia="Times New Roman" w:hAnsi="Times New Roman" w:cs="Times New Roman"/>
          <w:sz w:val="28"/>
          <w:szCs w:val="28"/>
          <w:lang w:eastAsia="ru-RU"/>
        </w:rPr>
      </w:pPr>
      <w:r w:rsidRPr="00B70052">
        <w:rPr>
          <w:rFonts w:ascii="Times New Roman" w:eastAsia="Calibri" w:hAnsi="Times New Roman" w:cs="Times New Roman"/>
          <w:sz w:val="28"/>
          <w:szCs w:val="28"/>
        </w:rPr>
        <w:lastRenderedPageBreak/>
        <w:t xml:space="preserve">        Природный или</w:t>
      </w:r>
      <w:r w:rsidRPr="00B70052">
        <w:rPr>
          <w:rFonts w:ascii="Calibri" w:eastAsia="Calibri" w:hAnsi="Calibri" w:cs="Times New Roman"/>
          <w:sz w:val="28"/>
          <w:szCs w:val="28"/>
        </w:rPr>
        <w:t xml:space="preserve"> </w:t>
      </w:r>
      <w:hyperlink r:id="rId25" w:history="1">
        <w:r w:rsidRPr="00B70052">
          <w:rPr>
            <w:rFonts w:ascii="Times New Roman" w:eastAsia="Times New Roman" w:hAnsi="Times New Roman" w:cs="Times New Roman"/>
            <w:sz w:val="28"/>
            <w:szCs w:val="28"/>
            <w:lang w:eastAsia="ru-RU"/>
          </w:rPr>
          <w:t>искусственный камень для внутренней отделки купить</w:t>
        </w:r>
      </w:hyperlink>
      <w:r w:rsidRPr="00B70052">
        <w:rPr>
          <w:rFonts w:ascii="Times New Roman" w:eastAsia="Times New Roman" w:hAnsi="Times New Roman" w:cs="Times New Roman"/>
          <w:sz w:val="28"/>
          <w:szCs w:val="28"/>
          <w:lang w:eastAsia="ru-RU"/>
        </w:rPr>
        <w:t> стоит, если у вас в доме есть арки или любые широкие проходы. Арка, оформленная таким образом, смотрится очень благородно и может послужить ярким декоративным элементом.</w:t>
      </w:r>
    </w:p>
    <w:p w:rsidR="00B70052" w:rsidRPr="00B70052" w:rsidRDefault="00B70052" w:rsidP="00B70052">
      <w:pPr>
        <w:spacing w:after="0" w:line="360" w:lineRule="auto"/>
        <w:ind w:right="77"/>
        <w:jc w:val="both"/>
        <w:rPr>
          <w:rFonts w:ascii="Times New Roman" w:eastAsia="Times New Roman" w:hAnsi="Times New Roman" w:cs="Times New Roman"/>
          <w:color w:val="313131"/>
          <w:sz w:val="24"/>
          <w:szCs w:val="24"/>
          <w:lang w:eastAsia="ru-RU"/>
        </w:rPr>
      </w:pPr>
    </w:p>
    <w:p w:rsidR="00B70052" w:rsidRPr="00B70052" w:rsidRDefault="00B70052" w:rsidP="00B70052">
      <w:pPr>
        <w:spacing w:after="0" w:line="360" w:lineRule="auto"/>
        <w:ind w:right="77"/>
        <w:jc w:val="both"/>
        <w:rPr>
          <w:rFonts w:ascii="Times New Roman" w:eastAsia="Times New Roman" w:hAnsi="Times New Roman" w:cs="Times New Roman"/>
          <w:color w:val="313131"/>
          <w:sz w:val="24"/>
          <w:szCs w:val="24"/>
          <w:lang w:eastAsia="ru-RU"/>
        </w:rPr>
      </w:pPr>
    </w:p>
    <w:p w:rsidR="00B70052" w:rsidRPr="00B70052" w:rsidRDefault="00B70052" w:rsidP="00B70052">
      <w:pPr>
        <w:spacing w:after="0" w:line="360" w:lineRule="auto"/>
        <w:ind w:right="77"/>
        <w:jc w:val="both"/>
        <w:rPr>
          <w:rFonts w:ascii="Times New Roman" w:eastAsia="Times New Roman" w:hAnsi="Times New Roman" w:cs="Times New Roman"/>
          <w:color w:val="313131"/>
          <w:sz w:val="24"/>
          <w:szCs w:val="24"/>
          <w:lang w:eastAsia="ru-RU"/>
        </w:rPr>
      </w:pPr>
    </w:p>
    <w:p w:rsidR="00B70052" w:rsidRPr="00B70052" w:rsidRDefault="00B70052" w:rsidP="00B70052">
      <w:pPr>
        <w:spacing w:after="0" w:line="360" w:lineRule="auto"/>
        <w:ind w:right="77"/>
        <w:jc w:val="both"/>
        <w:rPr>
          <w:rFonts w:ascii="Times New Roman" w:eastAsia="Times New Roman" w:hAnsi="Times New Roman" w:cs="Times New Roman"/>
          <w:noProof/>
          <w:color w:val="313131"/>
          <w:sz w:val="24"/>
          <w:szCs w:val="24"/>
          <w:lang w:eastAsia="ru-RU"/>
        </w:rPr>
      </w:pPr>
    </w:p>
    <w:p w:rsidR="00B70052" w:rsidRPr="00B70052" w:rsidRDefault="00B70052" w:rsidP="00B70052">
      <w:pPr>
        <w:spacing w:after="0" w:line="360" w:lineRule="auto"/>
        <w:ind w:right="77"/>
        <w:jc w:val="both"/>
        <w:rPr>
          <w:rFonts w:ascii="Times New Roman" w:eastAsia="Times New Roman" w:hAnsi="Times New Roman" w:cs="Times New Roman"/>
          <w:noProof/>
          <w:color w:val="313131"/>
          <w:sz w:val="24"/>
          <w:szCs w:val="24"/>
          <w:lang w:eastAsia="ru-RU"/>
        </w:rPr>
      </w:pPr>
    </w:p>
    <w:p w:rsidR="00B70052" w:rsidRPr="00B70052" w:rsidRDefault="00B70052" w:rsidP="00B70052">
      <w:pPr>
        <w:spacing w:after="0" w:line="360" w:lineRule="auto"/>
        <w:ind w:right="77"/>
        <w:jc w:val="both"/>
        <w:rPr>
          <w:rFonts w:ascii="Times New Roman" w:eastAsia="Times New Roman" w:hAnsi="Times New Roman" w:cs="Times New Roman"/>
          <w:color w:val="313131"/>
          <w:sz w:val="24"/>
          <w:szCs w:val="24"/>
          <w:lang w:eastAsia="ru-RU"/>
        </w:rPr>
      </w:pPr>
      <w:r w:rsidRPr="00B70052">
        <w:rPr>
          <w:rFonts w:ascii="Times New Roman" w:eastAsia="Times New Roman" w:hAnsi="Times New Roman" w:cs="Times New Roman"/>
          <w:noProof/>
          <w:color w:val="313131"/>
          <w:sz w:val="24"/>
          <w:szCs w:val="24"/>
          <w:lang w:eastAsia="ru-RU"/>
        </w:rPr>
        <w:drawing>
          <wp:inline distT="0" distB="0" distL="0" distR="0" wp14:anchorId="340E9023" wp14:editId="2DBC6628">
            <wp:extent cx="5602579" cy="4096292"/>
            <wp:effectExtent l="19050" t="0" r="0" b="0"/>
            <wp:docPr id="15" name="Рисунок 6" descr="http://mramor23.ru/custom/image/7d34352477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ramor23.ru/custom/image/7d3435247721a.jpg"/>
                    <pic:cNvPicPr>
                      <a:picLocks noChangeAspect="1" noChangeArrowheads="1"/>
                    </pic:cNvPicPr>
                  </pic:nvPicPr>
                  <pic:blipFill>
                    <a:blip r:embed="rId26" cstate="print"/>
                    <a:srcRect/>
                    <a:stretch>
                      <a:fillRect/>
                    </a:stretch>
                  </pic:blipFill>
                  <pic:spPr bwMode="auto">
                    <a:xfrm>
                      <a:off x="0" y="0"/>
                      <a:ext cx="5608350" cy="4100511"/>
                    </a:xfrm>
                    <a:prstGeom prst="rect">
                      <a:avLst/>
                    </a:prstGeom>
                    <a:noFill/>
                    <a:ln w="9525">
                      <a:noFill/>
                      <a:miter lim="800000"/>
                      <a:headEnd/>
                      <a:tailEnd/>
                    </a:ln>
                  </pic:spPr>
                </pic:pic>
              </a:graphicData>
            </a:graphic>
          </wp:inline>
        </w:drawing>
      </w:r>
    </w:p>
    <w:p w:rsidR="00B70052" w:rsidRPr="00B70052" w:rsidRDefault="00B70052" w:rsidP="00B70052">
      <w:pPr>
        <w:spacing w:after="0" w:line="360" w:lineRule="auto"/>
        <w:ind w:right="77"/>
        <w:jc w:val="center"/>
        <w:rPr>
          <w:rFonts w:ascii="Times New Roman" w:eastAsia="Times New Roman" w:hAnsi="Times New Roman" w:cs="Times New Roman"/>
          <w:color w:val="313131"/>
          <w:sz w:val="28"/>
          <w:szCs w:val="28"/>
          <w:lang w:eastAsia="ru-RU"/>
        </w:rPr>
      </w:pPr>
      <w:r w:rsidRPr="00B70052">
        <w:rPr>
          <w:rFonts w:ascii="Times New Roman" w:eastAsia="Times New Roman" w:hAnsi="Times New Roman" w:cs="Times New Roman"/>
          <w:color w:val="313131"/>
          <w:sz w:val="28"/>
          <w:szCs w:val="28"/>
          <w:lang w:eastAsia="ru-RU"/>
        </w:rPr>
        <w:t xml:space="preserve">Рис.85. Мраморный пол в </w:t>
      </w:r>
      <w:proofErr w:type="spellStart"/>
      <w:r w:rsidRPr="00B70052">
        <w:rPr>
          <w:rFonts w:ascii="Times New Roman" w:eastAsia="Times New Roman" w:hAnsi="Times New Roman" w:cs="Times New Roman"/>
          <w:color w:val="313131"/>
          <w:sz w:val="28"/>
          <w:szCs w:val="28"/>
          <w:lang w:eastAsia="ru-RU"/>
        </w:rPr>
        <w:t>гостинной</w:t>
      </w:r>
      <w:proofErr w:type="spellEnd"/>
    </w:p>
    <w:p w:rsidR="00B70052" w:rsidRPr="00B70052" w:rsidRDefault="00B70052" w:rsidP="00B70052">
      <w:pPr>
        <w:spacing w:after="0" w:line="360" w:lineRule="auto"/>
        <w:ind w:right="77"/>
        <w:jc w:val="both"/>
        <w:rPr>
          <w:rFonts w:ascii="Times New Roman" w:eastAsia="Times New Roman" w:hAnsi="Times New Roman" w:cs="Times New Roman"/>
          <w:color w:val="313131"/>
          <w:sz w:val="28"/>
          <w:szCs w:val="28"/>
          <w:lang w:eastAsia="ru-RU"/>
        </w:rPr>
      </w:pPr>
      <w:r w:rsidRPr="00B70052">
        <w:rPr>
          <w:rFonts w:ascii="Times New Roman" w:eastAsia="Times New Roman" w:hAnsi="Times New Roman" w:cs="Times New Roman"/>
          <w:color w:val="313131"/>
          <w:sz w:val="28"/>
          <w:szCs w:val="28"/>
          <w:lang w:eastAsia="ru-RU"/>
        </w:rPr>
        <w:t xml:space="preserve"> </w:t>
      </w:r>
    </w:p>
    <w:p w:rsidR="00B70052" w:rsidRPr="00B70052" w:rsidRDefault="00B70052" w:rsidP="00B70052">
      <w:pPr>
        <w:spacing w:after="0" w:line="360" w:lineRule="auto"/>
        <w:ind w:right="77"/>
        <w:jc w:val="both"/>
        <w:rPr>
          <w:rFonts w:ascii="Times New Roman" w:eastAsia="Times New Roman" w:hAnsi="Times New Roman" w:cs="Times New Roman"/>
          <w:color w:val="313131"/>
          <w:sz w:val="28"/>
          <w:szCs w:val="28"/>
          <w:lang w:eastAsia="ru-RU"/>
        </w:rPr>
      </w:pPr>
      <w:r w:rsidRPr="00B70052">
        <w:rPr>
          <w:rFonts w:ascii="Times New Roman" w:eastAsia="Times New Roman" w:hAnsi="Times New Roman" w:cs="Times New Roman"/>
          <w:noProof/>
          <w:color w:val="313131"/>
          <w:sz w:val="24"/>
          <w:szCs w:val="24"/>
          <w:lang w:eastAsia="ru-RU"/>
        </w:rPr>
        <w:lastRenderedPageBreak/>
        <w:drawing>
          <wp:inline distT="0" distB="0" distL="0" distR="0" wp14:anchorId="2FA7E566" wp14:editId="57183DDD">
            <wp:extent cx="2769226" cy="2071473"/>
            <wp:effectExtent l="19050" t="0" r="0" b="0"/>
            <wp:docPr id="16" name="Рисунок 26" descr="http://mramor23.ru/custom/image/121314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ramor23.ru/custom/image/121314pp.jpg"/>
                    <pic:cNvPicPr>
                      <a:picLocks noChangeAspect="1" noChangeArrowheads="1"/>
                    </pic:cNvPicPr>
                  </pic:nvPicPr>
                  <pic:blipFill>
                    <a:blip r:embed="rId27" cstate="print"/>
                    <a:srcRect/>
                    <a:stretch>
                      <a:fillRect/>
                    </a:stretch>
                  </pic:blipFill>
                  <pic:spPr bwMode="auto">
                    <a:xfrm>
                      <a:off x="0" y="0"/>
                      <a:ext cx="2771412" cy="2073108"/>
                    </a:xfrm>
                    <a:prstGeom prst="rect">
                      <a:avLst/>
                    </a:prstGeom>
                    <a:noFill/>
                    <a:ln w="9525">
                      <a:noFill/>
                      <a:miter lim="800000"/>
                      <a:headEnd/>
                      <a:tailEnd/>
                    </a:ln>
                  </pic:spPr>
                </pic:pic>
              </a:graphicData>
            </a:graphic>
          </wp:inline>
        </w:drawing>
      </w:r>
      <w:r w:rsidRPr="00B70052">
        <w:rPr>
          <w:rFonts w:ascii="Times New Roman" w:eastAsia="Times New Roman" w:hAnsi="Times New Roman" w:cs="Times New Roman"/>
          <w:noProof/>
          <w:color w:val="313131"/>
          <w:sz w:val="24"/>
          <w:szCs w:val="24"/>
          <w:lang w:eastAsia="ru-RU"/>
        </w:rPr>
        <w:drawing>
          <wp:inline distT="0" distB="0" distL="0" distR="0" wp14:anchorId="580A2FE2" wp14:editId="19DBE0D3">
            <wp:extent cx="2726503" cy="2073498"/>
            <wp:effectExtent l="19050" t="0" r="0" b="0"/>
            <wp:docPr id="17" name="Рисунок 27" descr="http://mramor23.ru/custom/image/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ramor23.ru/custom/image/123(1).jpg"/>
                    <pic:cNvPicPr>
                      <a:picLocks noChangeAspect="1" noChangeArrowheads="1"/>
                    </pic:cNvPicPr>
                  </pic:nvPicPr>
                  <pic:blipFill>
                    <a:blip r:embed="rId28" cstate="print"/>
                    <a:srcRect/>
                    <a:stretch>
                      <a:fillRect/>
                    </a:stretch>
                  </pic:blipFill>
                  <pic:spPr bwMode="auto">
                    <a:xfrm>
                      <a:off x="0" y="0"/>
                      <a:ext cx="2732922" cy="2078380"/>
                    </a:xfrm>
                    <a:prstGeom prst="rect">
                      <a:avLst/>
                    </a:prstGeom>
                    <a:noFill/>
                    <a:ln w="9525">
                      <a:noFill/>
                      <a:miter lim="800000"/>
                      <a:headEnd/>
                      <a:tailEnd/>
                    </a:ln>
                  </pic:spPr>
                </pic:pic>
              </a:graphicData>
            </a:graphic>
          </wp:inline>
        </w:drawing>
      </w:r>
      <w:r w:rsidRPr="00B70052">
        <w:rPr>
          <w:rFonts w:ascii="Times New Roman" w:eastAsia="Times New Roman" w:hAnsi="Times New Roman" w:cs="Times New Roman"/>
          <w:color w:val="313131"/>
          <w:sz w:val="24"/>
          <w:szCs w:val="24"/>
          <w:lang w:eastAsia="ru-RU"/>
        </w:rPr>
        <w:t xml:space="preserve">.       </w:t>
      </w:r>
      <w:r w:rsidRPr="00B70052">
        <w:rPr>
          <w:rFonts w:ascii="Times New Roman" w:eastAsia="Times New Roman" w:hAnsi="Times New Roman" w:cs="Times New Roman"/>
          <w:color w:val="313131"/>
          <w:sz w:val="28"/>
          <w:szCs w:val="28"/>
          <w:lang w:eastAsia="ru-RU"/>
        </w:rPr>
        <w:t xml:space="preserve">Рис. 86.Ванная комната из мрамора  Рис.87.  Набранный мраморный пол     </w:t>
      </w:r>
    </w:p>
    <w:p w:rsidR="00B70052" w:rsidRPr="00B70052" w:rsidRDefault="00B70052" w:rsidP="00B70052">
      <w:pPr>
        <w:spacing w:after="0" w:line="360" w:lineRule="auto"/>
        <w:ind w:right="77"/>
        <w:jc w:val="both"/>
        <w:rPr>
          <w:rFonts w:ascii="Times New Roman" w:eastAsia="Times New Roman" w:hAnsi="Times New Roman" w:cs="Times New Roman"/>
          <w:color w:val="313131"/>
          <w:sz w:val="24"/>
          <w:szCs w:val="24"/>
          <w:lang w:eastAsia="ru-RU"/>
        </w:rPr>
      </w:pPr>
    </w:p>
    <w:p w:rsidR="00B70052" w:rsidRPr="00B70052" w:rsidRDefault="00B70052" w:rsidP="00B70052">
      <w:pPr>
        <w:spacing w:after="0" w:line="360" w:lineRule="auto"/>
        <w:ind w:right="77"/>
        <w:jc w:val="center"/>
        <w:rPr>
          <w:rFonts w:ascii="Times New Roman" w:eastAsia="Times New Roman" w:hAnsi="Times New Roman" w:cs="Times New Roman"/>
          <w:noProof/>
          <w:color w:val="313131"/>
          <w:sz w:val="24"/>
          <w:szCs w:val="24"/>
          <w:lang w:eastAsia="ru-RU"/>
        </w:rPr>
      </w:pPr>
    </w:p>
    <w:p w:rsidR="00B70052" w:rsidRPr="00B70052" w:rsidRDefault="00B70052" w:rsidP="00B70052">
      <w:pPr>
        <w:spacing w:after="0" w:line="360" w:lineRule="auto"/>
        <w:ind w:right="77"/>
        <w:jc w:val="center"/>
        <w:rPr>
          <w:rFonts w:ascii="Times New Roman" w:eastAsia="Times New Roman" w:hAnsi="Times New Roman" w:cs="Times New Roman"/>
          <w:noProof/>
          <w:color w:val="313131"/>
          <w:sz w:val="24"/>
          <w:szCs w:val="24"/>
          <w:lang w:eastAsia="ru-RU"/>
        </w:rPr>
      </w:pPr>
    </w:p>
    <w:p w:rsidR="00B70052" w:rsidRPr="00B70052" w:rsidRDefault="00B70052" w:rsidP="00B70052">
      <w:pPr>
        <w:spacing w:after="0" w:line="360" w:lineRule="auto"/>
        <w:ind w:right="77"/>
        <w:jc w:val="center"/>
        <w:rPr>
          <w:rFonts w:ascii="Times New Roman" w:eastAsia="Times New Roman" w:hAnsi="Times New Roman" w:cs="Times New Roman"/>
          <w:noProof/>
          <w:color w:val="313131"/>
          <w:sz w:val="24"/>
          <w:szCs w:val="24"/>
          <w:lang w:eastAsia="ru-RU"/>
        </w:rPr>
      </w:pPr>
    </w:p>
    <w:p w:rsidR="00B70052" w:rsidRPr="00B70052" w:rsidRDefault="00B70052" w:rsidP="00B70052">
      <w:pPr>
        <w:spacing w:after="0" w:line="360" w:lineRule="auto"/>
        <w:ind w:right="77"/>
        <w:jc w:val="center"/>
        <w:rPr>
          <w:rFonts w:ascii="Times New Roman" w:eastAsia="Times New Roman" w:hAnsi="Times New Roman" w:cs="Times New Roman"/>
          <w:color w:val="313131"/>
          <w:sz w:val="24"/>
          <w:szCs w:val="24"/>
          <w:lang w:eastAsia="ru-RU"/>
        </w:rPr>
      </w:pPr>
      <w:r w:rsidRPr="00B70052">
        <w:rPr>
          <w:rFonts w:ascii="Times New Roman" w:eastAsia="Times New Roman" w:hAnsi="Times New Roman" w:cs="Times New Roman"/>
          <w:noProof/>
          <w:color w:val="313131"/>
          <w:sz w:val="24"/>
          <w:szCs w:val="24"/>
          <w:lang w:eastAsia="ru-RU"/>
        </w:rPr>
        <w:drawing>
          <wp:inline distT="0" distB="0" distL="0" distR="0" wp14:anchorId="234CAB76" wp14:editId="4F5A992B">
            <wp:extent cx="5645782" cy="3354947"/>
            <wp:effectExtent l="19050" t="0" r="0" b="0"/>
            <wp:docPr id="18" name="Рисунок 16" descr="http://hgtvhome.sndimg.com/content/dam/images/hgtv/fullset/2010/11/12/2/DP_Rosensteel-stone-wall-fireplace_s4x3.jpg.rend.hgtvcom.1280.9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gtvhome.sndimg.com/content/dam/images/hgtv/fullset/2010/11/12/2/DP_Rosensteel-stone-wall-fireplace_s4x3.jpg.rend.hgtvcom.1280.960.jpeg"/>
                    <pic:cNvPicPr>
                      <a:picLocks noChangeAspect="1" noChangeArrowheads="1"/>
                    </pic:cNvPicPr>
                  </pic:nvPicPr>
                  <pic:blipFill>
                    <a:blip r:embed="rId29" cstate="print"/>
                    <a:srcRect/>
                    <a:stretch>
                      <a:fillRect/>
                    </a:stretch>
                  </pic:blipFill>
                  <pic:spPr bwMode="auto">
                    <a:xfrm>
                      <a:off x="0" y="0"/>
                      <a:ext cx="5645127" cy="3354558"/>
                    </a:xfrm>
                    <a:prstGeom prst="rect">
                      <a:avLst/>
                    </a:prstGeom>
                    <a:noFill/>
                    <a:ln w="9525">
                      <a:noFill/>
                      <a:miter lim="800000"/>
                      <a:headEnd/>
                      <a:tailEnd/>
                    </a:ln>
                  </pic:spPr>
                </pic:pic>
              </a:graphicData>
            </a:graphic>
          </wp:inline>
        </w:drawing>
      </w:r>
    </w:p>
    <w:p w:rsidR="00B70052" w:rsidRPr="00B70052" w:rsidRDefault="00B70052" w:rsidP="00B70052">
      <w:pPr>
        <w:spacing w:after="306" w:line="360" w:lineRule="auto"/>
        <w:jc w:val="center"/>
        <w:rPr>
          <w:rFonts w:ascii="Times New Roman" w:eastAsia="Times New Roman" w:hAnsi="Times New Roman" w:cs="Times New Roman"/>
          <w:sz w:val="28"/>
          <w:szCs w:val="28"/>
          <w:lang w:eastAsia="ru-RU"/>
        </w:rPr>
      </w:pPr>
      <w:r w:rsidRPr="00B70052">
        <w:rPr>
          <w:rFonts w:ascii="Times New Roman" w:eastAsia="Times New Roman" w:hAnsi="Times New Roman" w:cs="Times New Roman"/>
          <w:sz w:val="28"/>
          <w:szCs w:val="28"/>
          <w:lang w:eastAsia="ru-RU"/>
        </w:rPr>
        <w:t>Рис.  88. Сланец в интерьере гостиной</w:t>
      </w:r>
    </w:p>
    <w:p w:rsidR="00B70052" w:rsidRPr="00B70052" w:rsidRDefault="00B70052" w:rsidP="00B70052">
      <w:pPr>
        <w:spacing w:after="0" w:line="360" w:lineRule="auto"/>
        <w:ind w:right="77"/>
        <w:jc w:val="both"/>
        <w:rPr>
          <w:rFonts w:ascii="Times New Roman" w:eastAsia="Times New Roman" w:hAnsi="Times New Roman" w:cs="Times New Roman"/>
          <w:color w:val="252525"/>
          <w:sz w:val="28"/>
          <w:szCs w:val="28"/>
          <w:lang w:eastAsia="ru-RU"/>
        </w:rPr>
      </w:pPr>
      <w:r w:rsidRPr="00B70052">
        <w:rPr>
          <w:rFonts w:ascii="Times New Roman" w:eastAsia="Times New Roman" w:hAnsi="Times New Roman" w:cs="Times New Roman"/>
          <w:color w:val="313131"/>
          <w:sz w:val="28"/>
          <w:szCs w:val="28"/>
          <w:lang w:eastAsia="ru-RU"/>
        </w:rPr>
        <w:t xml:space="preserve">         Если в доме есть настоящий или декоративный камин, украсьте его камнем, это добавит новых красок вашей гостиной! Камень для внутренней части камина использовать не стоит, но внешняя отделка будет выглядеть отлично. Ваша семья оценит это, собравшись вместе вечером перед уютным очагом. Попробуйте облицовку камнем разного размера и длины. Это </w:t>
      </w:r>
      <w:r w:rsidRPr="00B70052">
        <w:rPr>
          <w:rFonts w:ascii="Times New Roman" w:eastAsia="Times New Roman" w:hAnsi="Times New Roman" w:cs="Times New Roman"/>
          <w:color w:val="313131"/>
          <w:sz w:val="28"/>
          <w:szCs w:val="28"/>
          <w:lang w:eastAsia="ru-RU"/>
        </w:rPr>
        <w:lastRenderedPageBreak/>
        <w:t>создаст необычный эффект мозаики и может стать главным украшением всей комнаты.</w:t>
      </w:r>
      <w:r w:rsidRPr="00B70052">
        <w:rPr>
          <w:rFonts w:ascii="Times New Roman" w:eastAsia="Times New Roman" w:hAnsi="Times New Roman" w:cs="Times New Roman"/>
          <w:color w:val="252525"/>
          <w:sz w:val="28"/>
          <w:szCs w:val="28"/>
          <w:lang w:eastAsia="ru-RU"/>
        </w:rPr>
        <w:t xml:space="preserve">        </w:t>
      </w:r>
    </w:p>
    <w:p w:rsidR="00B70052" w:rsidRPr="00B70052" w:rsidRDefault="00B70052" w:rsidP="00B70052">
      <w:pPr>
        <w:spacing w:after="0" w:line="360" w:lineRule="auto"/>
        <w:ind w:right="77"/>
        <w:jc w:val="both"/>
        <w:rPr>
          <w:rFonts w:ascii="Times New Roman" w:eastAsia="Times New Roman" w:hAnsi="Times New Roman" w:cs="Times New Roman"/>
          <w:color w:val="313131"/>
          <w:sz w:val="28"/>
          <w:szCs w:val="28"/>
          <w:lang w:eastAsia="ru-RU"/>
        </w:rPr>
      </w:pPr>
      <w:r w:rsidRPr="00B70052">
        <w:rPr>
          <w:rFonts w:ascii="Times New Roman" w:eastAsia="Times New Roman" w:hAnsi="Times New Roman" w:cs="Times New Roman"/>
          <w:color w:val="252525"/>
          <w:sz w:val="28"/>
          <w:szCs w:val="28"/>
          <w:lang w:eastAsia="ru-RU"/>
        </w:rPr>
        <w:t xml:space="preserve">         В создании интерьера мрамор отлично </w:t>
      </w:r>
      <w:r w:rsidRPr="00B70052">
        <w:rPr>
          <w:rFonts w:ascii="Times New Roman" w:eastAsia="Times New Roman" w:hAnsi="Times New Roman" w:cs="Times New Roman"/>
          <w:b/>
          <w:color w:val="252525"/>
          <w:sz w:val="28"/>
          <w:szCs w:val="28"/>
          <w:lang w:eastAsia="ru-RU"/>
        </w:rPr>
        <w:t>подойдет для облицовки лестниц, полов, подоконников, столешниц, стен, колонн и бассейнов.</w:t>
      </w:r>
      <w:r w:rsidRPr="00B70052">
        <w:rPr>
          <w:rFonts w:ascii="Times New Roman" w:eastAsia="Times New Roman" w:hAnsi="Times New Roman" w:cs="Times New Roman"/>
          <w:color w:val="252525"/>
          <w:sz w:val="28"/>
          <w:szCs w:val="28"/>
          <w:lang w:eastAsia="ru-RU"/>
        </w:rPr>
        <w:t xml:space="preserve"> И это не полный список, все зависит от фантазии. А трещины, пятна и царапины на мраморе не проблема, так как данный материал легко реставрируется, а это качество присуще далеко не многим материалам. К примеру, невозможно вернуть прежний вид керамической плитке после ее применения. А мрамор без труда. Пластиковые подоконники, пользующиеся сегодня огромным спросом, буквально через некоторое время могут быть уже непригодными, а мраморные будут служить долго. </w:t>
      </w:r>
      <w:r w:rsidRPr="00B70052">
        <w:rPr>
          <w:rFonts w:ascii="Times New Roman" w:eastAsia="Times New Roman" w:hAnsi="Times New Roman" w:cs="Times New Roman"/>
          <w:color w:val="252525"/>
          <w:sz w:val="28"/>
          <w:szCs w:val="28"/>
          <w:lang w:eastAsia="ru-RU"/>
        </w:rPr>
        <w:br/>
      </w:r>
    </w:p>
    <w:p w:rsidR="00B70052" w:rsidRPr="00B70052" w:rsidRDefault="00B70052" w:rsidP="00B70052">
      <w:pPr>
        <w:spacing w:after="0" w:line="360" w:lineRule="auto"/>
        <w:ind w:right="77"/>
        <w:jc w:val="both"/>
        <w:rPr>
          <w:rFonts w:ascii="Times New Roman" w:eastAsia="Times New Roman" w:hAnsi="Times New Roman" w:cs="Times New Roman"/>
          <w:color w:val="313131"/>
          <w:sz w:val="28"/>
          <w:szCs w:val="28"/>
          <w:lang w:eastAsia="ru-RU"/>
        </w:rPr>
      </w:pPr>
      <w:r w:rsidRPr="00B70052">
        <w:rPr>
          <w:rFonts w:ascii="Times New Roman" w:eastAsia="Times New Roman" w:hAnsi="Times New Roman" w:cs="Times New Roman"/>
          <w:color w:val="313131"/>
          <w:sz w:val="28"/>
          <w:szCs w:val="28"/>
          <w:lang w:eastAsia="ru-RU"/>
        </w:rPr>
        <w:t xml:space="preserve">          Внимательно относитесь к мебели, которую вы хотите использовать в комнате, где есть отделка интерьерным камнем: все должно смотреться органично и не вызывать диссонанс, как например, будуарная мебель и стены, украшенные «</w:t>
      </w:r>
      <w:hyperlink r:id="rId30" w:history="1">
        <w:r w:rsidRPr="00B70052">
          <w:rPr>
            <w:rFonts w:ascii="Times New Roman" w:eastAsia="Times New Roman" w:hAnsi="Times New Roman" w:cs="Times New Roman"/>
            <w:color w:val="313131"/>
            <w:sz w:val="28"/>
            <w:szCs w:val="28"/>
            <w:u w:val="single"/>
            <w:lang w:eastAsia="ru-RU"/>
          </w:rPr>
          <w:t>Диким камнем</w:t>
        </w:r>
      </w:hyperlink>
      <w:r w:rsidRPr="00B70052">
        <w:rPr>
          <w:rFonts w:ascii="Times New Roman" w:eastAsia="Times New Roman" w:hAnsi="Times New Roman" w:cs="Times New Roman"/>
          <w:color w:val="313131"/>
          <w:sz w:val="28"/>
          <w:szCs w:val="28"/>
          <w:lang w:eastAsia="ru-RU"/>
        </w:rPr>
        <w:t>».</w:t>
      </w:r>
    </w:p>
    <w:p w:rsidR="00B70052" w:rsidRPr="00B70052" w:rsidRDefault="00B70052" w:rsidP="00B70052">
      <w:pPr>
        <w:spacing w:after="240" w:line="360" w:lineRule="auto"/>
        <w:jc w:val="center"/>
        <w:rPr>
          <w:rFonts w:ascii="Times New Roman" w:eastAsia="Calibri" w:hAnsi="Times New Roman" w:cs="Times New Roman"/>
          <w:noProof/>
          <w:sz w:val="24"/>
          <w:szCs w:val="24"/>
          <w:lang w:eastAsia="ru-RU"/>
        </w:rPr>
      </w:pPr>
      <w:r w:rsidRPr="00B70052">
        <w:rPr>
          <w:rFonts w:ascii="Times New Roman" w:eastAsia="Times New Roman" w:hAnsi="Times New Roman" w:cs="Times New Roman"/>
          <w:noProof/>
          <w:color w:val="313131"/>
          <w:sz w:val="24"/>
          <w:szCs w:val="24"/>
          <w:lang w:eastAsia="ru-RU"/>
        </w:rPr>
        <w:drawing>
          <wp:inline distT="0" distB="0" distL="0" distR="0" wp14:anchorId="69DD992B" wp14:editId="7549FF7A">
            <wp:extent cx="2902038" cy="2208727"/>
            <wp:effectExtent l="19050" t="0" r="0" b="0"/>
            <wp:docPr id="19" name="Рисунок 12" descr="F:\Реф камень облицов\фото\DP_Inman-living-room-stone-fireplace_s4x3.jpg.rend.hgtvcom.1280.9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Реф камень облицов\фото\DP_Inman-living-room-stone-fireplace_s4x3.jpg.rend.hgtvcom.1280.960.jpeg"/>
                    <pic:cNvPicPr>
                      <a:picLocks noChangeAspect="1" noChangeArrowheads="1"/>
                    </pic:cNvPicPr>
                  </pic:nvPicPr>
                  <pic:blipFill>
                    <a:blip r:embed="rId31" cstate="print"/>
                    <a:srcRect/>
                    <a:stretch>
                      <a:fillRect/>
                    </a:stretch>
                  </pic:blipFill>
                  <pic:spPr bwMode="auto">
                    <a:xfrm>
                      <a:off x="0" y="0"/>
                      <a:ext cx="2903034" cy="2209485"/>
                    </a:xfrm>
                    <a:prstGeom prst="rect">
                      <a:avLst/>
                    </a:prstGeom>
                    <a:noFill/>
                    <a:ln w="9525">
                      <a:noFill/>
                      <a:miter lim="800000"/>
                      <a:headEnd/>
                      <a:tailEnd/>
                    </a:ln>
                  </pic:spPr>
                </pic:pic>
              </a:graphicData>
            </a:graphic>
          </wp:inline>
        </w:drawing>
      </w:r>
      <w:r w:rsidRPr="00B70052">
        <w:rPr>
          <w:rFonts w:ascii="Times New Roman" w:eastAsia="Times New Roman" w:hAnsi="Times New Roman" w:cs="Times New Roman"/>
          <w:noProof/>
          <w:color w:val="313131"/>
          <w:sz w:val="24"/>
          <w:szCs w:val="24"/>
          <w:lang w:eastAsia="ru-RU"/>
        </w:rPr>
        <w:drawing>
          <wp:inline distT="0" distB="0" distL="0" distR="0" wp14:anchorId="32DAEB00" wp14:editId="13762643">
            <wp:extent cx="2910716" cy="2208727"/>
            <wp:effectExtent l="19050" t="0" r="3934" b="0"/>
            <wp:docPr id="20" name="Рисунок 10" descr="F:\Реф камень облицов\фото\29953-ideas-for-stone-wall-designs-interior-decorating-wall-living-room_128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Реф камень облицов\фото\29953-ideas-for-stone-wall-designs-interior-decorating-wall-living-room_1280x720.jpg"/>
                    <pic:cNvPicPr>
                      <a:picLocks noChangeAspect="1" noChangeArrowheads="1"/>
                    </pic:cNvPicPr>
                  </pic:nvPicPr>
                  <pic:blipFill>
                    <a:blip r:embed="rId32" cstate="print"/>
                    <a:srcRect/>
                    <a:stretch>
                      <a:fillRect/>
                    </a:stretch>
                  </pic:blipFill>
                  <pic:spPr bwMode="auto">
                    <a:xfrm>
                      <a:off x="0" y="0"/>
                      <a:ext cx="2916796" cy="2213341"/>
                    </a:xfrm>
                    <a:prstGeom prst="rect">
                      <a:avLst/>
                    </a:prstGeom>
                    <a:noFill/>
                    <a:ln w="9525">
                      <a:noFill/>
                      <a:miter lim="800000"/>
                      <a:headEnd/>
                      <a:tailEnd/>
                    </a:ln>
                  </pic:spPr>
                </pic:pic>
              </a:graphicData>
            </a:graphic>
          </wp:inline>
        </w:drawing>
      </w:r>
    </w:p>
    <w:p w:rsidR="00B70052" w:rsidRPr="00B70052" w:rsidRDefault="00B70052" w:rsidP="00B70052">
      <w:pPr>
        <w:spacing w:after="240" w:line="360" w:lineRule="auto"/>
        <w:jc w:val="center"/>
        <w:rPr>
          <w:rFonts w:ascii="Times New Roman" w:eastAsia="Calibri" w:hAnsi="Times New Roman" w:cs="Times New Roman"/>
          <w:noProof/>
          <w:sz w:val="28"/>
          <w:szCs w:val="28"/>
          <w:lang w:eastAsia="ru-RU"/>
        </w:rPr>
      </w:pPr>
      <w:r w:rsidRPr="00B70052">
        <w:rPr>
          <w:rFonts w:ascii="Times New Roman" w:eastAsia="Calibri" w:hAnsi="Times New Roman" w:cs="Times New Roman"/>
          <w:noProof/>
          <w:sz w:val="24"/>
          <w:szCs w:val="24"/>
          <w:lang w:eastAsia="ru-RU"/>
        </w:rPr>
        <w:t xml:space="preserve">  </w:t>
      </w:r>
      <w:r w:rsidRPr="00B70052">
        <w:rPr>
          <w:rFonts w:ascii="Times New Roman" w:eastAsia="Calibri" w:hAnsi="Times New Roman" w:cs="Times New Roman"/>
          <w:noProof/>
          <w:sz w:val="28"/>
          <w:szCs w:val="28"/>
          <w:lang w:eastAsia="ru-RU"/>
        </w:rPr>
        <w:t>Рис.89. Гостинные, украшенные сланцевым камнем</w:t>
      </w:r>
    </w:p>
    <w:p w:rsidR="00B70052" w:rsidRPr="00B70052" w:rsidRDefault="00B70052" w:rsidP="00B70052">
      <w:pPr>
        <w:spacing w:after="0" w:line="360" w:lineRule="auto"/>
        <w:jc w:val="both"/>
        <w:rPr>
          <w:rFonts w:ascii="Times New Roman" w:eastAsia="Times New Roman" w:hAnsi="Times New Roman" w:cs="Times New Roman"/>
          <w:color w:val="252525"/>
          <w:sz w:val="28"/>
          <w:szCs w:val="28"/>
          <w:lang w:eastAsia="ru-RU"/>
        </w:rPr>
      </w:pPr>
      <w:r w:rsidRPr="00B70052">
        <w:rPr>
          <w:rFonts w:ascii="Times New Roman" w:eastAsia="Times New Roman" w:hAnsi="Times New Roman" w:cs="Times New Roman"/>
          <w:b/>
          <w:bCs/>
          <w:color w:val="252525"/>
          <w:kern w:val="36"/>
          <w:sz w:val="28"/>
          <w:szCs w:val="28"/>
          <w:lang w:eastAsia="ru-RU"/>
        </w:rPr>
        <w:t xml:space="preserve">        </w:t>
      </w:r>
      <w:r w:rsidRPr="00B70052">
        <w:rPr>
          <w:rFonts w:ascii="Times New Roman" w:eastAsia="Times New Roman" w:hAnsi="Times New Roman" w:cs="Times New Roman"/>
          <w:color w:val="252525"/>
          <w:sz w:val="28"/>
          <w:szCs w:val="28"/>
          <w:lang w:eastAsia="ru-RU"/>
        </w:rPr>
        <w:t xml:space="preserve">Кварцевый камень это очень долговечный и красивый материал, который используется уже несколько веков в строительстве, отделки и, конечно же, декоративных украшений домов. Но, несмотря на его прочность, он подвергается разрушению временем. На все материалы действуют </w:t>
      </w:r>
      <w:r w:rsidRPr="00B70052">
        <w:rPr>
          <w:rFonts w:ascii="Times New Roman" w:eastAsia="Times New Roman" w:hAnsi="Times New Roman" w:cs="Times New Roman"/>
          <w:color w:val="252525"/>
          <w:sz w:val="28"/>
          <w:szCs w:val="28"/>
          <w:lang w:eastAsia="ru-RU"/>
        </w:rPr>
        <w:lastRenderedPageBreak/>
        <w:t xml:space="preserve">различные природные условия, которые и разрушают их, и камень тоже подвержен этому процессу. Для защиты камня сегодня используют самые разные пропитки и составы, которые снижают </w:t>
      </w:r>
      <w:proofErr w:type="spellStart"/>
      <w:r w:rsidRPr="00B70052">
        <w:rPr>
          <w:rFonts w:ascii="Times New Roman" w:eastAsia="Times New Roman" w:hAnsi="Times New Roman" w:cs="Times New Roman"/>
          <w:color w:val="252525"/>
          <w:sz w:val="28"/>
          <w:szCs w:val="28"/>
          <w:lang w:eastAsia="ru-RU"/>
        </w:rPr>
        <w:t>водопоглащение</w:t>
      </w:r>
      <w:proofErr w:type="spellEnd"/>
      <w:r w:rsidRPr="00B70052">
        <w:rPr>
          <w:rFonts w:ascii="Times New Roman" w:eastAsia="Times New Roman" w:hAnsi="Times New Roman" w:cs="Times New Roman"/>
          <w:color w:val="252525"/>
          <w:sz w:val="28"/>
          <w:szCs w:val="28"/>
          <w:lang w:eastAsia="ru-RU"/>
        </w:rPr>
        <w:t>, отталкивают грязь и другое, но все равно, камень очень капризный материал.</w:t>
      </w:r>
      <w:r w:rsidRPr="00B70052">
        <w:rPr>
          <w:rFonts w:ascii="Times New Roman" w:eastAsia="Times New Roman" w:hAnsi="Times New Roman" w:cs="Times New Roman"/>
          <w:color w:val="252525"/>
          <w:sz w:val="28"/>
          <w:szCs w:val="28"/>
          <w:lang w:eastAsia="ru-RU"/>
        </w:rPr>
        <w:br/>
      </w:r>
      <w:r w:rsidRPr="00B70052">
        <w:rPr>
          <w:rFonts w:ascii="Times New Roman" w:eastAsia="Times New Roman" w:hAnsi="Times New Roman" w:cs="Times New Roman"/>
          <w:color w:val="252525"/>
          <w:sz w:val="24"/>
          <w:szCs w:val="24"/>
          <w:lang w:eastAsia="ru-RU"/>
        </w:rPr>
        <w:t xml:space="preserve">           </w:t>
      </w:r>
      <w:r w:rsidRPr="00B70052">
        <w:rPr>
          <w:rFonts w:ascii="Times New Roman" w:eastAsia="Times New Roman" w:hAnsi="Times New Roman" w:cs="Times New Roman"/>
          <w:color w:val="252525"/>
          <w:sz w:val="28"/>
          <w:szCs w:val="28"/>
          <w:lang w:eastAsia="ru-RU"/>
        </w:rPr>
        <w:t>Искусственные материалы на основе натурального камня и различных полимеров смогли решить целый ряд проблем. Вместе с очень красивым внешним видом, агломерированный камень очень прочный, стойкий к стиранию, практически невосприимчив к влаге и жидкостям, содержащим кислоту, да и к солнечным лучам он безразличен.</w:t>
      </w:r>
      <w:r w:rsidRPr="00B70052">
        <w:rPr>
          <w:rFonts w:ascii="Times New Roman" w:eastAsia="Times New Roman" w:hAnsi="Times New Roman" w:cs="Times New Roman"/>
          <w:color w:val="252525"/>
          <w:sz w:val="28"/>
          <w:szCs w:val="28"/>
          <w:lang w:eastAsia="ru-RU"/>
        </w:rPr>
        <w:br/>
      </w:r>
      <w:r w:rsidRPr="00B70052">
        <w:rPr>
          <w:rFonts w:ascii="Times New Roman" w:eastAsia="Times New Roman" w:hAnsi="Times New Roman" w:cs="Times New Roman"/>
          <w:b/>
          <w:bCs/>
          <w:color w:val="252525"/>
          <w:sz w:val="28"/>
          <w:szCs w:val="28"/>
          <w:lang w:eastAsia="ru-RU"/>
        </w:rPr>
        <w:t>Плюсы</w:t>
      </w:r>
      <w:r w:rsidRPr="00B70052">
        <w:rPr>
          <w:rFonts w:ascii="Times New Roman" w:eastAsia="Times New Roman" w:hAnsi="Times New Roman" w:cs="Times New Roman"/>
          <w:color w:val="252525"/>
          <w:sz w:val="28"/>
          <w:szCs w:val="28"/>
          <w:lang w:eastAsia="ru-RU"/>
        </w:rPr>
        <w:t xml:space="preserve">.   В то время как кварцевый камень применяют </w:t>
      </w:r>
      <w:r w:rsidRPr="00B70052">
        <w:rPr>
          <w:rFonts w:ascii="Times New Roman" w:eastAsia="Times New Roman" w:hAnsi="Times New Roman" w:cs="Times New Roman"/>
          <w:b/>
          <w:color w:val="252525"/>
          <w:sz w:val="28"/>
          <w:szCs w:val="28"/>
          <w:lang w:eastAsia="ru-RU"/>
        </w:rPr>
        <w:t>для отделки стен и полов, изготовления лестниц и разных элементов, облицовки каминов и даже бассейнов. Кроме этого, кварцевый камень идеально подходит для созданий красивых столешниц, регистрационных и барных стоек.</w:t>
      </w:r>
      <w:r w:rsidRPr="00B70052">
        <w:rPr>
          <w:rFonts w:ascii="Times New Roman" w:eastAsia="Times New Roman" w:hAnsi="Times New Roman" w:cs="Times New Roman"/>
          <w:b/>
          <w:color w:val="252525"/>
          <w:sz w:val="28"/>
          <w:szCs w:val="28"/>
          <w:lang w:eastAsia="ru-RU"/>
        </w:rPr>
        <w:br/>
      </w:r>
      <w:r w:rsidRPr="00B70052">
        <w:rPr>
          <w:rFonts w:ascii="Times New Roman" w:eastAsia="Times New Roman" w:hAnsi="Times New Roman" w:cs="Times New Roman"/>
          <w:color w:val="252525"/>
          <w:sz w:val="28"/>
          <w:szCs w:val="28"/>
          <w:lang w:eastAsia="ru-RU"/>
        </w:rPr>
        <w:t xml:space="preserve">         Кроме этого кварцевый камень имеет очень </w:t>
      </w:r>
      <w:r w:rsidRPr="00B70052">
        <w:rPr>
          <w:rFonts w:ascii="Times New Roman" w:eastAsia="Times New Roman" w:hAnsi="Times New Roman" w:cs="Times New Roman"/>
          <w:b/>
          <w:color w:val="252525"/>
          <w:sz w:val="28"/>
          <w:szCs w:val="28"/>
          <w:lang w:eastAsia="ru-RU"/>
        </w:rPr>
        <w:t>красивую однородную цветовую гамму</w:t>
      </w:r>
      <w:r w:rsidRPr="00B70052">
        <w:rPr>
          <w:rFonts w:ascii="Times New Roman" w:eastAsia="Times New Roman" w:hAnsi="Times New Roman" w:cs="Times New Roman"/>
          <w:color w:val="252525"/>
          <w:sz w:val="28"/>
          <w:szCs w:val="28"/>
          <w:lang w:eastAsia="ru-RU"/>
        </w:rPr>
        <w:t>. Мрамор и гранит</w:t>
      </w:r>
      <w:r w:rsidRPr="00B70052">
        <w:rPr>
          <w:rFonts w:ascii="Times New Roman" w:eastAsia="Times New Roman" w:hAnsi="Times New Roman" w:cs="Times New Roman"/>
          <w:color w:val="252525"/>
          <w:sz w:val="28"/>
          <w:szCs w:val="28"/>
          <w:lang w:eastAsia="ru-RU"/>
        </w:rPr>
        <w:br/>
        <w:t xml:space="preserve"> не сможет похвастаться одной цветовой гаммой или даже рисунком, а это испортит конечный рисунок уже изготовленных изделий. Изделия из кварцевого камня очень функциональны и практичны. Кристаллы кварца придают им красоту и блеск. А разнообразие оттенков агломерированного камня дает возможность подобрать самый подходящий для вашего дизайнерского решения вариант.</w:t>
      </w:r>
    </w:p>
    <w:p w:rsidR="00B70052" w:rsidRPr="00B70052" w:rsidRDefault="00B70052" w:rsidP="00B70052">
      <w:pPr>
        <w:spacing w:after="0" w:line="360" w:lineRule="auto"/>
        <w:jc w:val="both"/>
        <w:rPr>
          <w:rFonts w:ascii="Times New Roman" w:eastAsia="Times New Roman" w:hAnsi="Times New Roman" w:cs="Times New Roman"/>
          <w:color w:val="252525"/>
          <w:sz w:val="28"/>
          <w:szCs w:val="28"/>
          <w:lang w:eastAsia="ru-RU"/>
        </w:rPr>
      </w:pPr>
      <w:r w:rsidRPr="00B70052">
        <w:rPr>
          <w:rFonts w:ascii="Times New Roman" w:eastAsia="Times New Roman" w:hAnsi="Times New Roman" w:cs="Times New Roman"/>
          <w:color w:val="252525"/>
          <w:sz w:val="28"/>
          <w:szCs w:val="28"/>
          <w:lang w:eastAsia="ru-RU"/>
        </w:rPr>
        <w:t xml:space="preserve">      </w:t>
      </w:r>
      <w:r w:rsidRPr="00B70052">
        <w:rPr>
          <w:rFonts w:ascii="Times New Roman" w:eastAsia="Times New Roman" w:hAnsi="Times New Roman" w:cs="Times New Roman"/>
          <w:color w:val="313131"/>
          <w:sz w:val="28"/>
          <w:szCs w:val="28"/>
          <w:lang w:eastAsia="ru-RU"/>
        </w:rPr>
        <w:t xml:space="preserve">  </w:t>
      </w:r>
      <w:r w:rsidRPr="00B70052">
        <w:rPr>
          <w:rFonts w:ascii="Times New Roman" w:eastAsia="Times New Roman" w:hAnsi="Times New Roman" w:cs="Times New Roman"/>
          <w:b/>
          <w:color w:val="000000"/>
          <w:sz w:val="28"/>
          <w:szCs w:val="28"/>
          <w:lang w:eastAsia="ru-RU"/>
        </w:rPr>
        <w:t>Гибкий камень</w:t>
      </w:r>
      <w:r w:rsidRPr="00B70052">
        <w:rPr>
          <w:rFonts w:ascii="Times New Roman" w:eastAsia="Times New Roman" w:hAnsi="Times New Roman" w:cs="Times New Roman"/>
          <w:color w:val="000000"/>
          <w:sz w:val="28"/>
          <w:szCs w:val="28"/>
          <w:lang w:eastAsia="ru-RU"/>
        </w:rPr>
        <w:t xml:space="preserve"> – новинка в отделочных материалах (он же «рулонный камень» или «каменный холст») появился в продаже сравнительно недавно, но быстро завоёвывает рынок облицовочных материалов. Гибким камнем выполняется </w:t>
      </w:r>
      <w:r w:rsidRPr="00B70052">
        <w:rPr>
          <w:rFonts w:ascii="Times New Roman" w:eastAsia="Times New Roman" w:hAnsi="Times New Roman" w:cs="Times New Roman"/>
          <w:b/>
          <w:color w:val="000000"/>
          <w:sz w:val="28"/>
          <w:szCs w:val="28"/>
          <w:lang w:eastAsia="ru-RU"/>
        </w:rPr>
        <w:t xml:space="preserve">отделка фасадов зданий, балконов и помещений, облицовка внешних и внутренних стен, колонн и арок, ступеней, напольное покрытие, </w:t>
      </w:r>
      <w:proofErr w:type="spellStart"/>
      <w:r w:rsidRPr="00B70052">
        <w:rPr>
          <w:rFonts w:ascii="Times New Roman" w:eastAsia="Times New Roman" w:hAnsi="Times New Roman" w:cs="Times New Roman"/>
          <w:b/>
          <w:color w:val="000000"/>
          <w:sz w:val="28"/>
          <w:szCs w:val="28"/>
          <w:lang w:eastAsia="ru-RU"/>
        </w:rPr>
        <w:t>декарирование</w:t>
      </w:r>
      <w:proofErr w:type="spellEnd"/>
      <w:r w:rsidRPr="00B70052">
        <w:rPr>
          <w:rFonts w:ascii="Times New Roman" w:eastAsia="Times New Roman" w:hAnsi="Times New Roman" w:cs="Times New Roman"/>
          <w:b/>
          <w:color w:val="000000"/>
          <w:sz w:val="28"/>
          <w:szCs w:val="28"/>
          <w:lang w:eastAsia="ru-RU"/>
        </w:rPr>
        <w:t xml:space="preserve"> каминной зоны. </w:t>
      </w:r>
      <w:r w:rsidRPr="00B70052">
        <w:rPr>
          <w:rFonts w:ascii="Times New Roman" w:eastAsia="Times New Roman" w:hAnsi="Times New Roman" w:cs="Times New Roman"/>
          <w:color w:val="000000"/>
          <w:sz w:val="28"/>
          <w:szCs w:val="28"/>
          <w:lang w:eastAsia="ru-RU"/>
        </w:rPr>
        <w:t xml:space="preserve">У этого материала масса достоинств, он придаёт интерьеру уникальный и респектабельный вид.  </w:t>
      </w:r>
    </w:p>
    <w:p w:rsidR="00B70052" w:rsidRPr="00B70052" w:rsidRDefault="00B70052" w:rsidP="00B70052">
      <w:pPr>
        <w:spacing w:after="240" w:line="360" w:lineRule="auto"/>
        <w:jc w:val="both"/>
        <w:rPr>
          <w:rFonts w:ascii="Times New Roman" w:eastAsia="Times New Roman" w:hAnsi="Times New Roman" w:cs="Times New Roman"/>
          <w:sz w:val="24"/>
          <w:szCs w:val="24"/>
          <w:lang w:eastAsia="ru-RU"/>
        </w:rPr>
      </w:pPr>
      <w:r w:rsidRPr="00B70052">
        <w:rPr>
          <w:rFonts w:ascii="Times New Roman" w:eastAsia="Times New Roman" w:hAnsi="Times New Roman" w:cs="Times New Roman"/>
          <w:sz w:val="28"/>
          <w:szCs w:val="28"/>
          <w:lang w:eastAsia="ru-RU"/>
        </w:rPr>
        <w:t xml:space="preserve">         Гибкий камень выпускают на основе натурального песчаника, это негорючий материал. Частички кварцевого песчаника на слое расположены с </w:t>
      </w:r>
      <w:r w:rsidRPr="00B70052">
        <w:rPr>
          <w:rFonts w:ascii="Times New Roman" w:eastAsia="Times New Roman" w:hAnsi="Times New Roman" w:cs="Times New Roman"/>
          <w:sz w:val="28"/>
          <w:szCs w:val="28"/>
          <w:lang w:eastAsia="ru-RU"/>
        </w:rPr>
        <w:lastRenderedPageBreak/>
        <w:t xml:space="preserve">определёнными зазорами, готовый лист легко гнётся и сворачивается. Толщина слоя минимальна – 2-4мм, что позволяет гибкому камню пропускать и преломлять световые лучи. К положительным свойствам также относится: </w:t>
      </w:r>
      <w:proofErr w:type="spellStart"/>
      <w:r w:rsidRPr="00B70052">
        <w:rPr>
          <w:rFonts w:ascii="Times New Roman" w:eastAsia="Times New Roman" w:hAnsi="Times New Roman" w:cs="Times New Roman"/>
          <w:sz w:val="28"/>
          <w:szCs w:val="28"/>
          <w:lang w:eastAsia="ru-RU"/>
        </w:rPr>
        <w:t>экологичность</w:t>
      </w:r>
      <w:proofErr w:type="spellEnd"/>
      <w:r w:rsidRPr="00B70052">
        <w:rPr>
          <w:rFonts w:ascii="Times New Roman" w:eastAsia="Times New Roman" w:hAnsi="Times New Roman" w:cs="Times New Roman"/>
          <w:sz w:val="28"/>
          <w:szCs w:val="28"/>
          <w:lang w:eastAsia="ru-RU"/>
        </w:rPr>
        <w:t xml:space="preserve"> (никаких токсинов), температурная выдержка в диапазоне от -30 до 650</w:t>
      </w:r>
      <w:proofErr w:type="gramStart"/>
      <w:r w:rsidRPr="00B70052">
        <w:rPr>
          <w:rFonts w:ascii="Times New Roman" w:eastAsia="Times New Roman" w:hAnsi="Times New Roman" w:cs="Times New Roman"/>
          <w:sz w:val="28"/>
          <w:szCs w:val="28"/>
          <w:lang w:eastAsia="ru-RU"/>
        </w:rPr>
        <w:t>*С</w:t>
      </w:r>
      <w:proofErr w:type="gramEnd"/>
      <w:r w:rsidRPr="00B70052">
        <w:rPr>
          <w:rFonts w:ascii="Times New Roman" w:eastAsia="Times New Roman" w:hAnsi="Times New Roman" w:cs="Times New Roman"/>
          <w:sz w:val="28"/>
          <w:szCs w:val="28"/>
          <w:lang w:eastAsia="ru-RU"/>
        </w:rPr>
        <w:t>, огнестойкость, минимальный вес, прочность и надёжность (гарантия 35 лет), универсальность (подходит для всех видов работ), влагостойкость (после определённой обработки). Гибкий камень выпускается двух видов – в виде листов или обойных рулонов, но при использовании  строительного фена швы не видны невооружённым глазом. Также  с помощью ультрафиолетовой печати, на гибком камне можно делать необычайные фрески, которые после специальной обработки не подвержены воздействию солнечных луче</w:t>
      </w:r>
      <w:r w:rsidRPr="00B70052">
        <w:rPr>
          <w:rFonts w:ascii="Times New Roman" w:eastAsia="Times New Roman" w:hAnsi="Times New Roman" w:cs="Times New Roman"/>
          <w:sz w:val="24"/>
          <w:szCs w:val="24"/>
          <w:lang w:eastAsia="ru-RU"/>
        </w:rPr>
        <w:t xml:space="preserve">й </w:t>
      </w:r>
      <w:r w:rsidRPr="00B70052">
        <w:rPr>
          <w:rFonts w:ascii="Times New Roman" w:eastAsia="Times New Roman" w:hAnsi="Times New Roman" w:cs="Times New Roman"/>
          <w:sz w:val="28"/>
          <w:szCs w:val="28"/>
          <w:lang w:eastAsia="ru-RU"/>
        </w:rPr>
        <w:t>и влаги.</w:t>
      </w:r>
    </w:p>
    <w:p w:rsidR="00B70052" w:rsidRPr="00B70052" w:rsidRDefault="00B70052" w:rsidP="00B70052">
      <w:pPr>
        <w:spacing w:after="240" w:line="360" w:lineRule="auto"/>
        <w:jc w:val="both"/>
        <w:rPr>
          <w:rFonts w:ascii="Times New Roman" w:eastAsia="Times New Roman" w:hAnsi="Times New Roman" w:cs="Times New Roman"/>
          <w:color w:val="252525"/>
          <w:sz w:val="24"/>
          <w:szCs w:val="24"/>
          <w:lang w:eastAsia="ru-RU"/>
        </w:rPr>
      </w:pPr>
      <w:r w:rsidRPr="00B70052">
        <w:rPr>
          <w:rFonts w:ascii="Times New Roman" w:eastAsia="Times New Roman" w:hAnsi="Times New Roman" w:cs="Times New Roman"/>
          <w:noProof/>
          <w:color w:val="252525"/>
          <w:sz w:val="24"/>
          <w:szCs w:val="24"/>
          <w:lang w:eastAsia="ru-RU"/>
        </w:rPr>
        <w:drawing>
          <wp:inline distT="0" distB="0" distL="0" distR="0" wp14:anchorId="36A681DA" wp14:editId="2CD053CD">
            <wp:extent cx="5940425" cy="3951304"/>
            <wp:effectExtent l="19050" t="0" r="3175" b="0"/>
            <wp:docPr id="21" name="Рисунок 4" descr="gkbassei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kbassein">
                      <a:hlinkClick r:id="rId33"/>
                    </pic:cNvPr>
                    <pic:cNvPicPr>
                      <a:picLocks noChangeAspect="1" noChangeArrowheads="1"/>
                    </pic:cNvPicPr>
                  </pic:nvPicPr>
                  <pic:blipFill>
                    <a:blip r:embed="rId34" cstate="print"/>
                    <a:srcRect/>
                    <a:stretch>
                      <a:fillRect/>
                    </a:stretch>
                  </pic:blipFill>
                  <pic:spPr bwMode="auto">
                    <a:xfrm>
                      <a:off x="0" y="0"/>
                      <a:ext cx="5940425" cy="3951304"/>
                    </a:xfrm>
                    <a:prstGeom prst="rect">
                      <a:avLst/>
                    </a:prstGeom>
                    <a:noFill/>
                    <a:ln w="9525">
                      <a:noFill/>
                      <a:miter lim="800000"/>
                      <a:headEnd/>
                      <a:tailEnd/>
                    </a:ln>
                  </pic:spPr>
                </pic:pic>
              </a:graphicData>
            </a:graphic>
          </wp:inline>
        </w:drawing>
      </w:r>
    </w:p>
    <w:p w:rsidR="00B70052" w:rsidRPr="00B70052" w:rsidRDefault="00B70052" w:rsidP="00B70052">
      <w:pPr>
        <w:spacing w:after="240" w:line="360" w:lineRule="auto"/>
        <w:jc w:val="center"/>
        <w:rPr>
          <w:rFonts w:ascii="Times New Roman" w:eastAsia="Times New Roman" w:hAnsi="Times New Roman" w:cs="Times New Roman"/>
          <w:sz w:val="28"/>
          <w:szCs w:val="28"/>
          <w:lang w:eastAsia="ru-RU"/>
        </w:rPr>
      </w:pPr>
      <w:r w:rsidRPr="00B70052">
        <w:rPr>
          <w:rFonts w:ascii="Times New Roman" w:eastAsia="Times New Roman" w:hAnsi="Times New Roman" w:cs="Times New Roman"/>
          <w:sz w:val="28"/>
          <w:szCs w:val="28"/>
          <w:lang w:eastAsia="ru-RU"/>
        </w:rPr>
        <w:t>Рис.90. Гибкий камень, на основе натурального песчаника в интерьере здания.</w:t>
      </w:r>
    </w:p>
    <w:p w:rsidR="00B70052" w:rsidRPr="00B70052" w:rsidRDefault="00B70052" w:rsidP="00B70052">
      <w:pPr>
        <w:spacing w:after="0" w:line="360" w:lineRule="auto"/>
        <w:jc w:val="center"/>
        <w:textAlignment w:val="baseline"/>
        <w:outlineLvl w:val="0"/>
        <w:rPr>
          <w:rFonts w:ascii="Times New Roman" w:eastAsia="Times New Roman" w:hAnsi="Times New Roman" w:cs="Times New Roman"/>
          <w:b/>
          <w:bCs/>
          <w:caps/>
          <w:kern w:val="36"/>
          <w:sz w:val="20"/>
          <w:szCs w:val="20"/>
          <w:lang w:eastAsia="ru-RU"/>
        </w:rPr>
      </w:pPr>
      <w:r w:rsidRPr="00B70052">
        <w:rPr>
          <w:rFonts w:ascii="Times New Roman" w:eastAsia="Times New Roman" w:hAnsi="Times New Roman" w:cs="Times New Roman"/>
          <w:b/>
          <w:bCs/>
          <w:caps/>
          <w:kern w:val="36"/>
          <w:sz w:val="20"/>
          <w:szCs w:val="20"/>
          <w:lang w:eastAsia="ru-RU"/>
        </w:rPr>
        <w:t>3.6.  Лестницы из мрамора и гранита</w:t>
      </w:r>
    </w:p>
    <w:p w:rsidR="00B70052" w:rsidRPr="00B70052" w:rsidRDefault="00B70052" w:rsidP="00B70052">
      <w:pPr>
        <w:spacing w:after="0" w:line="360" w:lineRule="auto"/>
        <w:textAlignment w:val="baseline"/>
        <w:rPr>
          <w:rFonts w:ascii="Times New Roman" w:eastAsia="Times New Roman" w:hAnsi="Times New Roman" w:cs="Times New Roman"/>
          <w:sz w:val="28"/>
          <w:szCs w:val="28"/>
          <w:lang w:eastAsia="ru-RU"/>
        </w:rPr>
      </w:pPr>
      <w:r w:rsidRPr="00B70052">
        <w:rPr>
          <w:rFonts w:ascii="Times New Roman" w:eastAsia="Times New Roman" w:hAnsi="Times New Roman" w:cs="Times New Roman"/>
          <w:sz w:val="28"/>
          <w:szCs w:val="28"/>
          <w:lang w:eastAsia="ru-RU"/>
        </w:rPr>
        <w:lastRenderedPageBreak/>
        <w:t xml:space="preserve"> </w:t>
      </w:r>
    </w:p>
    <w:p w:rsidR="00B70052" w:rsidRPr="00B70052" w:rsidRDefault="00B70052" w:rsidP="00B70052">
      <w:pPr>
        <w:spacing w:after="0" w:line="360" w:lineRule="auto"/>
        <w:jc w:val="both"/>
        <w:textAlignment w:val="baseline"/>
        <w:rPr>
          <w:rFonts w:ascii="Times New Roman" w:eastAsia="Times New Roman" w:hAnsi="Times New Roman" w:cs="Times New Roman"/>
          <w:sz w:val="28"/>
          <w:szCs w:val="28"/>
          <w:lang w:eastAsia="ru-RU"/>
        </w:rPr>
      </w:pPr>
      <w:r w:rsidRPr="00B70052">
        <w:rPr>
          <w:rFonts w:ascii="Times New Roman" w:eastAsia="Times New Roman" w:hAnsi="Times New Roman" w:cs="Times New Roman"/>
          <w:sz w:val="28"/>
          <w:szCs w:val="28"/>
          <w:lang w:eastAsia="ru-RU"/>
        </w:rPr>
        <w:t xml:space="preserve">         Гранит и мрамор широко используются при возведении лестниц с очень давних пор. Примеры мировой архитектуры показывают, что элементы из этих природных камней не разрушаются многие сотни лет. Мраморные или гранитные ступени лестниц — залог долговечности и надежности сооружения. Особенно прочны и крайне долговечны лестницы, выполненные из цельных камней. Достаточно вспомнить старинные средневековые или античные постройки, гранитные и мраморные элементы которых сохранили свой вид до наших дней.</w:t>
      </w:r>
    </w:p>
    <w:p w:rsidR="00B70052" w:rsidRPr="00B70052" w:rsidRDefault="00B70052" w:rsidP="00B70052">
      <w:pPr>
        <w:spacing w:after="0" w:line="360" w:lineRule="auto"/>
        <w:jc w:val="center"/>
        <w:textAlignment w:val="baseline"/>
        <w:rPr>
          <w:rFonts w:ascii="Times New Roman" w:eastAsia="Times New Roman" w:hAnsi="Times New Roman" w:cs="Times New Roman"/>
          <w:sz w:val="24"/>
          <w:szCs w:val="24"/>
          <w:lang w:eastAsia="ru-RU"/>
        </w:rPr>
      </w:pPr>
      <w:r w:rsidRPr="00B70052">
        <w:rPr>
          <w:rFonts w:ascii="Times New Roman" w:eastAsia="Times New Roman" w:hAnsi="Times New Roman" w:cs="Times New Roman"/>
          <w:noProof/>
          <w:sz w:val="24"/>
          <w:szCs w:val="24"/>
          <w:lang w:eastAsia="ru-RU"/>
        </w:rPr>
        <w:drawing>
          <wp:inline distT="0" distB="0" distL="0" distR="0" wp14:anchorId="4F2B9D83" wp14:editId="574693B7">
            <wp:extent cx="5585621" cy="3260470"/>
            <wp:effectExtent l="19050" t="0" r="0" b="0"/>
            <wp:docPr id="22" name="Рисунок 7" descr="C:\Users\Владимир\Desktop\Лестницы и полы стены\220d8550c26653da1d86f952fe5e6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имир\Desktop\Лестницы и полы стены\220d8550c26653da1d86f952fe5e6dad.jpg"/>
                    <pic:cNvPicPr>
                      <a:picLocks noChangeAspect="1" noChangeArrowheads="1"/>
                    </pic:cNvPicPr>
                  </pic:nvPicPr>
                  <pic:blipFill>
                    <a:blip r:embed="rId35" cstate="print"/>
                    <a:srcRect/>
                    <a:stretch>
                      <a:fillRect/>
                    </a:stretch>
                  </pic:blipFill>
                  <pic:spPr bwMode="auto">
                    <a:xfrm>
                      <a:off x="0" y="0"/>
                      <a:ext cx="5589486" cy="3262726"/>
                    </a:xfrm>
                    <a:prstGeom prst="rect">
                      <a:avLst/>
                    </a:prstGeom>
                    <a:noFill/>
                    <a:ln w="9525">
                      <a:noFill/>
                      <a:miter lim="800000"/>
                      <a:headEnd/>
                      <a:tailEnd/>
                    </a:ln>
                  </pic:spPr>
                </pic:pic>
              </a:graphicData>
            </a:graphic>
          </wp:inline>
        </w:drawing>
      </w:r>
    </w:p>
    <w:p w:rsidR="00B70052" w:rsidRPr="00B70052" w:rsidRDefault="00B70052" w:rsidP="00B70052">
      <w:pPr>
        <w:spacing w:after="0" w:line="360" w:lineRule="auto"/>
        <w:jc w:val="center"/>
        <w:rPr>
          <w:rFonts w:ascii="Times New Roman" w:eastAsia="Calibri" w:hAnsi="Times New Roman" w:cs="Times New Roman"/>
          <w:sz w:val="28"/>
          <w:szCs w:val="28"/>
        </w:rPr>
      </w:pPr>
      <w:r w:rsidRPr="00B70052">
        <w:rPr>
          <w:rFonts w:ascii="Times New Roman" w:eastAsia="Calibri" w:hAnsi="Times New Roman" w:cs="Times New Roman"/>
          <w:sz w:val="28"/>
          <w:szCs w:val="28"/>
        </w:rPr>
        <w:t>Рис.91. Белые ступени мраморной лестницы в театре</w:t>
      </w:r>
    </w:p>
    <w:p w:rsidR="00B70052" w:rsidRPr="00B70052" w:rsidRDefault="00B70052" w:rsidP="00B70052">
      <w:pPr>
        <w:spacing w:after="0" w:line="360" w:lineRule="auto"/>
        <w:jc w:val="both"/>
        <w:textAlignment w:val="baseline"/>
        <w:rPr>
          <w:rFonts w:ascii="Times New Roman" w:eastAsia="Times New Roman" w:hAnsi="Times New Roman" w:cs="Times New Roman"/>
          <w:sz w:val="28"/>
          <w:szCs w:val="28"/>
          <w:lang w:eastAsia="ru-RU"/>
        </w:rPr>
      </w:pPr>
    </w:p>
    <w:p w:rsidR="00B70052" w:rsidRPr="00B70052" w:rsidRDefault="00B70052" w:rsidP="00B70052">
      <w:pPr>
        <w:spacing w:after="0" w:line="360" w:lineRule="auto"/>
        <w:jc w:val="both"/>
        <w:textAlignment w:val="baseline"/>
        <w:rPr>
          <w:rFonts w:ascii="Times New Roman" w:eastAsia="Times New Roman" w:hAnsi="Times New Roman" w:cs="Times New Roman"/>
          <w:sz w:val="28"/>
          <w:szCs w:val="28"/>
          <w:lang w:eastAsia="ru-RU"/>
        </w:rPr>
      </w:pPr>
      <w:r w:rsidRPr="00B70052">
        <w:rPr>
          <w:rFonts w:ascii="Times New Roman" w:eastAsia="Times New Roman" w:hAnsi="Times New Roman" w:cs="Times New Roman"/>
          <w:sz w:val="28"/>
          <w:szCs w:val="28"/>
          <w:lang w:eastAsia="ru-RU"/>
        </w:rPr>
        <w:t xml:space="preserve">         Природный камень в строительстве используется по-разному. Иногда </w:t>
      </w:r>
      <w:hyperlink r:id="rId36" w:history="1">
        <w:r w:rsidRPr="00B70052">
          <w:rPr>
            <w:rFonts w:ascii="Times New Roman" w:eastAsia="Times New Roman" w:hAnsi="Times New Roman" w:cs="Times New Roman"/>
            <w:sz w:val="28"/>
            <w:szCs w:val="28"/>
            <w:u w:val="single"/>
            <w:lang w:eastAsia="ru-RU"/>
          </w:rPr>
          <w:t>лестницы из мрамора или гранита</w:t>
        </w:r>
      </w:hyperlink>
      <w:r w:rsidRPr="00B70052">
        <w:rPr>
          <w:rFonts w:ascii="Times New Roman" w:eastAsia="Times New Roman" w:hAnsi="Times New Roman" w:cs="Times New Roman"/>
          <w:sz w:val="28"/>
          <w:szCs w:val="28"/>
          <w:lang w:eastAsia="ru-RU"/>
        </w:rPr>
        <w:t xml:space="preserve"> по проекту не содержат швов. В таком случае используются каменные плиты накладной конструкции. Они вырезаются по заранее заданным параметрам, соответствующим размерам лестничного проема. Самым же распространенным методом, по которому изготавливаются лестницы из гранита и мрамора, является использование каменных облицовочных плит. Они применяются для изготовления ступеней, </w:t>
      </w:r>
      <w:r w:rsidRPr="00B70052">
        <w:rPr>
          <w:rFonts w:ascii="Times New Roman" w:eastAsia="Times New Roman" w:hAnsi="Times New Roman" w:cs="Times New Roman"/>
          <w:sz w:val="28"/>
          <w:szCs w:val="28"/>
          <w:lang w:eastAsia="ru-RU"/>
        </w:rPr>
        <w:lastRenderedPageBreak/>
        <w:t xml:space="preserve">равно как и для </w:t>
      </w:r>
      <w:proofErr w:type="spellStart"/>
      <w:r w:rsidRPr="00B70052">
        <w:rPr>
          <w:rFonts w:ascii="Times New Roman" w:eastAsia="Times New Roman" w:hAnsi="Times New Roman" w:cs="Times New Roman"/>
          <w:sz w:val="28"/>
          <w:szCs w:val="28"/>
          <w:lang w:eastAsia="ru-RU"/>
        </w:rPr>
        <w:t>подступенков</w:t>
      </w:r>
      <w:proofErr w:type="spellEnd"/>
      <w:r w:rsidRPr="00B70052">
        <w:rPr>
          <w:rFonts w:ascii="Times New Roman" w:eastAsia="Times New Roman" w:hAnsi="Times New Roman" w:cs="Times New Roman"/>
          <w:sz w:val="28"/>
          <w:szCs w:val="28"/>
          <w:lang w:eastAsia="ru-RU"/>
        </w:rPr>
        <w:t>. Перила и ограждения лестниц также изготавливаются из этих материалов.</w:t>
      </w:r>
    </w:p>
    <w:p w:rsidR="00B70052" w:rsidRPr="00B70052" w:rsidRDefault="00B70052" w:rsidP="00B70052">
      <w:pPr>
        <w:spacing w:after="0" w:line="360" w:lineRule="auto"/>
        <w:jc w:val="both"/>
        <w:textAlignment w:val="baseline"/>
        <w:rPr>
          <w:rFonts w:ascii="Times New Roman" w:eastAsia="Times New Roman" w:hAnsi="Times New Roman" w:cs="Times New Roman"/>
          <w:sz w:val="28"/>
          <w:szCs w:val="28"/>
          <w:lang w:eastAsia="ru-RU"/>
        </w:rPr>
      </w:pPr>
      <w:r w:rsidRPr="00B70052">
        <w:rPr>
          <w:rFonts w:ascii="Times New Roman" w:eastAsia="Times New Roman" w:hAnsi="Times New Roman" w:cs="Times New Roman"/>
          <w:b/>
          <w:bCs/>
          <w:sz w:val="28"/>
          <w:szCs w:val="28"/>
          <w:lang w:eastAsia="ru-RU"/>
        </w:rPr>
        <w:t xml:space="preserve">        </w:t>
      </w:r>
      <w:r w:rsidRPr="00B70052">
        <w:rPr>
          <w:rFonts w:ascii="Times New Roman" w:eastAsia="Times New Roman" w:hAnsi="Times New Roman" w:cs="Times New Roman"/>
          <w:sz w:val="28"/>
          <w:szCs w:val="28"/>
          <w:lang w:eastAsia="ru-RU"/>
        </w:rPr>
        <w:t xml:space="preserve">Лестницы из мрамора и гранита помимо того, что невероятно красивы еще и весьма практичны. Они устойчивы к воздействию низких и высоких температур. </w:t>
      </w:r>
      <w:proofErr w:type="gramStart"/>
      <w:r w:rsidRPr="00B70052">
        <w:rPr>
          <w:rFonts w:ascii="Times New Roman" w:eastAsia="Times New Roman" w:hAnsi="Times New Roman" w:cs="Times New Roman"/>
          <w:sz w:val="28"/>
          <w:szCs w:val="28"/>
          <w:lang w:eastAsia="ru-RU"/>
        </w:rPr>
        <w:t>Не подвержены разрушению из-за влияния атмосферных явлений.</w:t>
      </w:r>
      <w:proofErr w:type="gramEnd"/>
      <w:r w:rsidRPr="00B70052">
        <w:rPr>
          <w:rFonts w:ascii="Times New Roman" w:eastAsia="Times New Roman" w:hAnsi="Times New Roman" w:cs="Times New Roman"/>
          <w:sz w:val="28"/>
          <w:szCs w:val="28"/>
          <w:lang w:eastAsia="ru-RU"/>
        </w:rPr>
        <w:t xml:space="preserve"> Эти материалы применяются, когда здание возводится, как говорится, на века. На камень никакого воздействия не оказывает влага. Они не являются средой, благоприятной для развития микроорганизмов и грибка.</w:t>
      </w:r>
    </w:p>
    <w:p w:rsidR="00B70052" w:rsidRPr="00B70052" w:rsidRDefault="00B70052" w:rsidP="00B70052">
      <w:pPr>
        <w:spacing w:after="0" w:line="360" w:lineRule="auto"/>
        <w:jc w:val="both"/>
        <w:textAlignment w:val="baseline"/>
        <w:rPr>
          <w:rFonts w:ascii="Times New Roman" w:eastAsia="Times New Roman" w:hAnsi="Times New Roman" w:cs="Times New Roman"/>
          <w:sz w:val="28"/>
          <w:szCs w:val="28"/>
          <w:lang w:eastAsia="ru-RU"/>
        </w:rPr>
      </w:pPr>
      <w:r w:rsidRPr="00B70052">
        <w:rPr>
          <w:rFonts w:ascii="Times New Roman" w:eastAsia="Times New Roman" w:hAnsi="Times New Roman" w:cs="Times New Roman"/>
          <w:sz w:val="28"/>
          <w:szCs w:val="28"/>
          <w:lang w:eastAsia="ru-RU"/>
        </w:rPr>
        <w:t>Мрамор и гранит отличаются по качествам. Наиболее устойчивы к износу все же лестницы из гранита. Именно их следует устанавливать снаружи здания. Мрамор по своей природе более податлив, легко поддается полировке. Лестницы из мрамора прекрасно украсят интерьер зданий.</w:t>
      </w:r>
    </w:p>
    <w:p w:rsidR="00B70052" w:rsidRPr="00B70052" w:rsidRDefault="00B70052" w:rsidP="00B70052">
      <w:pPr>
        <w:spacing w:after="0" w:line="360" w:lineRule="auto"/>
        <w:jc w:val="both"/>
        <w:textAlignment w:val="baseline"/>
        <w:rPr>
          <w:rFonts w:ascii="Times New Roman" w:eastAsia="Times New Roman" w:hAnsi="Times New Roman" w:cs="Times New Roman"/>
          <w:sz w:val="28"/>
          <w:szCs w:val="28"/>
          <w:lang w:eastAsia="ru-RU"/>
        </w:rPr>
      </w:pPr>
      <w:r w:rsidRPr="00B70052">
        <w:rPr>
          <w:rFonts w:ascii="Times New Roman" w:eastAsia="Times New Roman" w:hAnsi="Times New Roman" w:cs="Times New Roman"/>
          <w:sz w:val="28"/>
          <w:szCs w:val="28"/>
          <w:lang w:eastAsia="ru-RU"/>
        </w:rPr>
        <w:t>Каменные лестницы невероятно прочны. Надежность и долговечность им обеспечила сама природа. Кроме того мрамор и гранит имеют неповторимую фактуру и поэтому обладают невероятной красотой. Лестницы из гранита и мрамора строятся на века!</w:t>
      </w:r>
    </w:p>
    <w:p w:rsidR="00B70052" w:rsidRPr="00B70052" w:rsidRDefault="00B70052" w:rsidP="00B70052">
      <w:pPr>
        <w:spacing w:after="0" w:line="360" w:lineRule="auto"/>
        <w:rPr>
          <w:rFonts w:ascii="Times New Roman" w:eastAsia="Calibri" w:hAnsi="Times New Roman" w:cs="Times New Roman"/>
          <w:sz w:val="24"/>
          <w:szCs w:val="28"/>
        </w:rPr>
      </w:pPr>
      <w:r w:rsidRPr="00B70052">
        <w:rPr>
          <w:rFonts w:ascii="Times New Roman" w:eastAsia="Calibri" w:hAnsi="Times New Roman" w:cs="Times New Roman"/>
          <w:noProof/>
          <w:sz w:val="24"/>
          <w:szCs w:val="24"/>
          <w:lang w:eastAsia="ru-RU"/>
        </w:rPr>
        <w:drawing>
          <wp:inline distT="0" distB="0" distL="0" distR="0" wp14:anchorId="499DA740" wp14:editId="40261EF0">
            <wp:extent cx="2790345" cy="2092817"/>
            <wp:effectExtent l="19050" t="0" r="0" b="0"/>
            <wp:docPr id="23" name="Рисунок 7" descr="C:\Users\Владимир\Desktop\Лестницы и полы стены\lestnic-iz-mramo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ладимир\Desktop\Лестницы и полы стены\lestnic-iz-mramor (3).jpg"/>
                    <pic:cNvPicPr>
                      <a:picLocks noChangeAspect="1" noChangeArrowheads="1"/>
                    </pic:cNvPicPr>
                  </pic:nvPicPr>
                  <pic:blipFill>
                    <a:blip r:embed="rId37" cstate="print"/>
                    <a:srcRect/>
                    <a:stretch>
                      <a:fillRect/>
                    </a:stretch>
                  </pic:blipFill>
                  <pic:spPr bwMode="auto">
                    <a:xfrm>
                      <a:off x="0" y="0"/>
                      <a:ext cx="2791046" cy="2093343"/>
                    </a:xfrm>
                    <a:prstGeom prst="rect">
                      <a:avLst/>
                    </a:prstGeom>
                    <a:noFill/>
                    <a:ln w="9525">
                      <a:noFill/>
                      <a:miter lim="800000"/>
                      <a:headEnd/>
                      <a:tailEnd/>
                    </a:ln>
                  </pic:spPr>
                </pic:pic>
              </a:graphicData>
            </a:graphic>
          </wp:inline>
        </w:drawing>
      </w:r>
      <w:r w:rsidRPr="00B70052">
        <w:rPr>
          <w:rFonts w:ascii="Times New Roman" w:eastAsia="Calibri" w:hAnsi="Times New Roman" w:cs="Times New Roman"/>
          <w:noProof/>
          <w:sz w:val="24"/>
          <w:szCs w:val="24"/>
          <w:lang w:eastAsia="ru-RU"/>
        </w:rPr>
        <w:t xml:space="preserve"> </w:t>
      </w:r>
      <w:r w:rsidRPr="00B70052">
        <w:rPr>
          <w:rFonts w:ascii="Times New Roman" w:eastAsia="Calibri" w:hAnsi="Times New Roman" w:cs="Times New Roman"/>
          <w:noProof/>
          <w:sz w:val="24"/>
          <w:szCs w:val="24"/>
          <w:lang w:eastAsia="ru-RU"/>
        </w:rPr>
        <w:drawing>
          <wp:inline distT="0" distB="0" distL="0" distR="0" wp14:anchorId="117DAB1E" wp14:editId="1D1A4DC8">
            <wp:extent cx="2904455" cy="2077074"/>
            <wp:effectExtent l="19050" t="0" r="0" b="0"/>
            <wp:docPr id="24" name="Рисунок 8" descr="C:\Users\Владимир\Desktop\Лестницы и полы стены\catalog117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ладимир\Desktop\Лестницы и полы стены\catalog117big1.jpg"/>
                    <pic:cNvPicPr>
                      <a:picLocks noChangeAspect="1" noChangeArrowheads="1"/>
                    </pic:cNvPicPr>
                  </pic:nvPicPr>
                  <pic:blipFill>
                    <a:blip r:embed="rId38" cstate="print"/>
                    <a:srcRect/>
                    <a:stretch>
                      <a:fillRect/>
                    </a:stretch>
                  </pic:blipFill>
                  <pic:spPr bwMode="auto">
                    <a:xfrm>
                      <a:off x="0" y="0"/>
                      <a:ext cx="2909365" cy="2080585"/>
                    </a:xfrm>
                    <a:prstGeom prst="rect">
                      <a:avLst/>
                    </a:prstGeom>
                    <a:noFill/>
                    <a:ln w="9525">
                      <a:noFill/>
                      <a:miter lim="800000"/>
                      <a:headEnd/>
                      <a:tailEnd/>
                    </a:ln>
                  </pic:spPr>
                </pic:pic>
              </a:graphicData>
            </a:graphic>
          </wp:inline>
        </w:drawing>
      </w:r>
      <w:r w:rsidRPr="00B70052">
        <w:rPr>
          <w:rFonts w:ascii="Times New Roman" w:eastAsia="Calibri" w:hAnsi="Times New Roman" w:cs="Times New Roman"/>
          <w:sz w:val="26"/>
          <w:szCs w:val="26"/>
        </w:rPr>
        <w:t>Рис.92. Лестница из мрамора песочного цвета Рис. 93.Мраморные пол и  лестница</w:t>
      </w:r>
      <w:r w:rsidRPr="00B70052">
        <w:rPr>
          <w:rFonts w:ascii="Times New Roman" w:eastAsia="Calibri" w:hAnsi="Times New Roman" w:cs="Times New Roman"/>
          <w:sz w:val="24"/>
          <w:szCs w:val="28"/>
        </w:rPr>
        <w:t xml:space="preserve"> </w:t>
      </w:r>
    </w:p>
    <w:p w:rsidR="00B70052" w:rsidRPr="00B70052" w:rsidRDefault="00B70052" w:rsidP="00B70052">
      <w:pPr>
        <w:spacing w:after="0" w:line="360" w:lineRule="auto"/>
        <w:rPr>
          <w:rFonts w:ascii="Times New Roman" w:eastAsia="Calibri" w:hAnsi="Times New Roman" w:cs="Times New Roman"/>
          <w:sz w:val="28"/>
          <w:szCs w:val="28"/>
        </w:rPr>
      </w:pPr>
      <w:r w:rsidRPr="00B70052">
        <w:rPr>
          <w:rFonts w:ascii="Times New Roman" w:eastAsia="Calibri" w:hAnsi="Times New Roman" w:cs="Times New Roman"/>
          <w:noProof/>
          <w:sz w:val="28"/>
          <w:szCs w:val="28"/>
          <w:lang w:eastAsia="ru-RU"/>
        </w:rPr>
        <w:lastRenderedPageBreak/>
        <w:drawing>
          <wp:inline distT="0" distB="0" distL="0" distR="0" wp14:anchorId="1526A7C2" wp14:editId="06FE7680">
            <wp:extent cx="2762787" cy="2232672"/>
            <wp:effectExtent l="19050" t="0" r="0" b="0"/>
            <wp:docPr id="25" name="Рисунок 10" descr="C:\Users\Владимир\Desktop\Лестницы и полы стены\Мраморное-крыльцо-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ладимир\Desktop\Лестницы и полы стены\Мраморное-крыльцо-1024x768.jpg"/>
                    <pic:cNvPicPr>
                      <a:picLocks noChangeAspect="1" noChangeArrowheads="1"/>
                    </pic:cNvPicPr>
                  </pic:nvPicPr>
                  <pic:blipFill>
                    <a:blip r:embed="rId39" cstate="print"/>
                    <a:srcRect/>
                    <a:stretch>
                      <a:fillRect/>
                    </a:stretch>
                  </pic:blipFill>
                  <pic:spPr bwMode="auto">
                    <a:xfrm>
                      <a:off x="0" y="0"/>
                      <a:ext cx="2769673" cy="2238237"/>
                    </a:xfrm>
                    <a:prstGeom prst="rect">
                      <a:avLst/>
                    </a:prstGeom>
                    <a:noFill/>
                    <a:ln w="9525">
                      <a:noFill/>
                      <a:miter lim="800000"/>
                      <a:headEnd/>
                      <a:tailEnd/>
                    </a:ln>
                  </pic:spPr>
                </pic:pic>
              </a:graphicData>
            </a:graphic>
          </wp:inline>
        </w:drawing>
      </w:r>
      <w:r w:rsidRPr="00B70052">
        <w:rPr>
          <w:rFonts w:ascii="Times New Roman" w:eastAsia="Calibri" w:hAnsi="Times New Roman" w:cs="Times New Roman"/>
          <w:noProof/>
          <w:sz w:val="28"/>
          <w:szCs w:val="28"/>
          <w:lang w:eastAsia="ru-RU"/>
        </w:rPr>
        <w:drawing>
          <wp:inline distT="0" distB="0" distL="0" distR="0" wp14:anchorId="6B14C8BD" wp14:editId="1765FC5D">
            <wp:extent cx="3013656" cy="2231983"/>
            <wp:effectExtent l="19050" t="0" r="0" b="0"/>
            <wp:docPr id="26" name="Рисунок 7" descr="F:\Реф камень облицов\фото\oblicovochnij_kamenj_dlya_fasadov-b_0rc0frtz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Реф камень облицов\фото\oblicovochnij_kamenj_dlya_fasadov-b_0rc0frtzb34.jpg"/>
                    <pic:cNvPicPr>
                      <a:picLocks noChangeAspect="1" noChangeArrowheads="1"/>
                    </pic:cNvPicPr>
                  </pic:nvPicPr>
                  <pic:blipFill>
                    <a:blip r:embed="rId40" cstate="print"/>
                    <a:srcRect/>
                    <a:stretch>
                      <a:fillRect/>
                    </a:stretch>
                  </pic:blipFill>
                  <pic:spPr bwMode="auto">
                    <a:xfrm>
                      <a:off x="0" y="0"/>
                      <a:ext cx="3017956" cy="2235167"/>
                    </a:xfrm>
                    <a:prstGeom prst="rect">
                      <a:avLst/>
                    </a:prstGeom>
                    <a:noFill/>
                    <a:ln w="9525">
                      <a:noFill/>
                      <a:miter lim="800000"/>
                      <a:headEnd/>
                      <a:tailEnd/>
                    </a:ln>
                  </pic:spPr>
                </pic:pic>
              </a:graphicData>
            </a:graphic>
          </wp:inline>
        </w:drawing>
      </w:r>
    </w:p>
    <w:p w:rsidR="00B70052" w:rsidRPr="00B70052" w:rsidRDefault="00B70052" w:rsidP="00B70052">
      <w:pPr>
        <w:spacing w:after="0" w:line="360" w:lineRule="auto"/>
        <w:jc w:val="center"/>
        <w:rPr>
          <w:rFonts w:ascii="Times New Roman" w:eastAsia="Calibri" w:hAnsi="Times New Roman" w:cs="Times New Roman"/>
          <w:sz w:val="28"/>
          <w:szCs w:val="28"/>
        </w:rPr>
      </w:pPr>
      <w:r w:rsidRPr="00B70052">
        <w:rPr>
          <w:rFonts w:ascii="Times New Roman" w:eastAsia="Calibri" w:hAnsi="Times New Roman" w:cs="Times New Roman"/>
          <w:sz w:val="28"/>
          <w:szCs w:val="28"/>
        </w:rPr>
        <w:t>Рис.94,95.Лестница из розового и красно-коричневого  мрамора</w:t>
      </w:r>
    </w:p>
    <w:p w:rsidR="00B70052" w:rsidRPr="00B70052" w:rsidRDefault="00B70052" w:rsidP="00B70052">
      <w:pPr>
        <w:spacing w:after="0" w:line="360" w:lineRule="auto"/>
        <w:rPr>
          <w:rFonts w:ascii="Times New Roman" w:eastAsia="Calibri" w:hAnsi="Times New Roman" w:cs="Times New Roman"/>
          <w:sz w:val="24"/>
          <w:szCs w:val="24"/>
        </w:rPr>
      </w:pPr>
      <w:r w:rsidRPr="00B70052">
        <w:rPr>
          <w:rFonts w:ascii="Times New Roman" w:eastAsia="Calibri" w:hAnsi="Times New Roman" w:cs="Times New Roman"/>
          <w:sz w:val="28"/>
          <w:szCs w:val="28"/>
        </w:rPr>
        <w:t xml:space="preserve">                </w:t>
      </w:r>
    </w:p>
    <w:p w:rsidR="00B70052" w:rsidRPr="00B70052" w:rsidRDefault="00B70052" w:rsidP="00B70052">
      <w:pPr>
        <w:spacing w:after="0" w:line="360" w:lineRule="auto"/>
        <w:jc w:val="both"/>
        <w:outlineLvl w:val="1"/>
        <w:rPr>
          <w:rFonts w:ascii="Times New Roman" w:eastAsia="Times New Roman" w:hAnsi="Times New Roman" w:cs="Times New Roman"/>
          <w:b/>
          <w:bCs/>
          <w:sz w:val="28"/>
          <w:szCs w:val="28"/>
          <w:lang w:eastAsia="ru-RU"/>
        </w:rPr>
      </w:pPr>
      <w:r w:rsidRPr="00B70052">
        <w:rPr>
          <w:rFonts w:ascii="Times New Roman" w:eastAsia="Times New Roman" w:hAnsi="Times New Roman" w:cs="Times New Roman"/>
          <w:b/>
          <w:bCs/>
          <w:sz w:val="28"/>
          <w:szCs w:val="28"/>
          <w:lang w:eastAsia="ru-RU"/>
        </w:rPr>
        <w:t xml:space="preserve">             Отделка лестниц натуральным камнем отличается от других материалов облицовки:</w:t>
      </w:r>
    </w:p>
    <w:p w:rsidR="00B70052" w:rsidRPr="00B70052" w:rsidRDefault="00B70052" w:rsidP="00B70052">
      <w:pPr>
        <w:numPr>
          <w:ilvl w:val="0"/>
          <w:numId w:val="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B70052">
        <w:rPr>
          <w:rFonts w:ascii="Times New Roman" w:eastAsia="Times New Roman" w:hAnsi="Times New Roman" w:cs="Times New Roman"/>
          <w:sz w:val="28"/>
          <w:szCs w:val="28"/>
          <w:lang w:eastAsia="ru-RU"/>
        </w:rPr>
        <w:t>Своей уникальностью. Вы нигде не встретите лестницу из камня – точную копию Вашей. У натурального камня есть особенность - ни один рисунок на поверхности гранита или мрамора не повторяется, и именно это особенность способна сделать произведение искусства.</w:t>
      </w:r>
    </w:p>
    <w:p w:rsidR="00B70052" w:rsidRPr="00B70052" w:rsidRDefault="00B70052" w:rsidP="00B70052">
      <w:pPr>
        <w:numPr>
          <w:ilvl w:val="0"/>
          <w:numId w:val="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B70052">
        <w:rPr>
          <w:rFonts w:ascii="Times New Roman" w:eastAsia="Times New Roman" w:hAnsi="Times New Roman" w:cs="Times New Roman"/>
          <w:sz w:val="28"/>
          <w:szCs w:val="28"/>
          <w:lang w:eastAsia="ru-RU"/>
        </w:rPr>
        <w:t>Отделка лестниц природным камнем гарантирует вечность. Смотрите вокруг - любые древние архитектурные сооружения из натурального камня не потеряли свой привлекательный внешний вид.</w:t>
      </w:r>
    </w:p>
    <w:p w:rsidR="00B70052" w:rsidRPr="00B70052" w:rsidRDefault="00B70052" w:rsidP="00B70052">
      <w:pPr>
        <w:numPr>
          <w:ilvl w:val="0"/>
          <w:numId w:val="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B70052">
        <w:rPr>
          <w:rFonts w:ascii="Times New Roman" w:eastAsia="Times New Roman" w:hAnsi="Times New Roman" w:cs="Times New Roman"/>
          <w:sz w:val="28"/>
          <w:szCs w:val="28"/>
          <w:lang w:eastAsia="ru-RU"/>
        </w:rPr>
        <w:t>Своими уникальными производительными характеристиками.</w:t>
      </w:r>
    </w:p>
    <w:p w:rsidR="00B70052" w:rsidRPr="00B70052" w:rsidRDefault="00B70052" w:rsidP="00B70052">
      <w:pPr>
        <w:numPr>
          <w:ilvl w:val="0"/>
          <w:numId w:val="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B70052">
        <w:rPr>
          <w:rFonts w:ascii="Times New Roman" w:eastAsia="Times New Roman" w:hAnsi="Times New Roman" w:cs="Times New Roman"/>
          <w:sz w:val="28"/>
          <w:szCs w:val="28"/>
          <w:lang w:eastAsia="ru-RU"/>
        </w:rPr>
        <w:t>Огнестойкостью. Они не могут стать источником пожара, что имеет первостепенное значение для любого дома.</w:t>
      </w:r>
    </w:p>
    <w:p w:rsidR="00B70052" w:rsidRPr="00B70052" w:rsidRDefault="00B70052" w:rsidP="00B70052">
      <w:pPr>
        <w:numPr>
          <w:ilvl w:val="0"/>
          <w:numId w:val="5"/>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B70052">
        <w:rPr>
          <w:rFonts w:ascii="Times New Roman" w:eastAsia="Times New Roman" w:hAnsi="Times New Roman" w:cs="Times New Roman"/>
          <w:sz w:val="28"/>
          <w:szCs w:val="28"/>
          <w:lang w:eastAsia="ru-RU"/>
        </w:rPr>
        <w:t>Своей высокой устойчивостью к механическим воздействиям.</w:t>
      </w:r>
    </w:p>
    <w:p w:rsidR="00B70052" w:rsidRPr="00B70052" w:rsidRDefault="00B70052" w:rsidP="00B70052">
      <w:pPr>
        <w:spacing w:before="100" w:beforeAutospacing="1" w:after="100" w:afterAutospacing="1" w:line="360" w:lineRule="auto"/>
        <w:jc w:val="both"/>
        <w:rPr>
          <w:rFonts w:ascii="Times New Roman" w:eastAsia="Times New Roman" w:hAnsi="Times New Roman" w:cs="Times New Roman"/>
          <w:sz w:val="28"/>
          <w:szCs w:val="28"/>
          <w:lang w:eastAsia="ru-RU"/>
        </w:rPr>
      </w:pPr>
      <w:r w:rsidRPr="00B70052">
        <w:rPr>
          <w:rFonts w:ascii="Times New Roman" w:eastAsia="Times New Roman" w:hAnsi="Times New Roman" w:cs="Times New Roman"/>
          <w:sz w:val="28"/>
          <w:szCs w:val="28"/>
          <w:lang w:eastAsia="ru-RU"/>
        </w:rPr>
        <w:t xml:space="preserve">        </w:t>
      </w:r>
      <w:r w:rsidRPr="00B70052">
        <w:rPr>
          <w:rFonts w:ascii="Times New Roman" w:eastAsia="Times New Roman" w:hAnsi="Times New Roman" w:cs="Times New Roman"/>
          <w:b/>
          <w:bCs/>
          <w:sz w:val="28"/>
          <w:szCs w:val="28"/>
          <w:lang w:eastAsia="ru-RU"/>
        </w:rPr>
        <w:t xml:space="preserve"> Разница между гранитными и мраморными лестницами. </w:t>
      </w:r>
      <w:r w:rsidRPr="00B70052">
        <w:rPr>
          <w:rFonts w:ascii="Times New Roman" w:eastAsia="Times New Roman" w:hAnsi="Times New Roman" w:cs="Times New Roman"/>
          <w:sz w:val="28"/>
          <w:szCs w:val="28"/>
          <w:lang w:eastAsia="ru-RU"/>
        </w:rPr>
        <w:t xml:space="preserve">Между гранитом и мрамором есть разница, которая отчасти определяет границы применения этих материалов в строительстве. Гранит, как материал для отделки лестниц, нетребовательный и обладает высоким качеством и долговечностью, мрамор – более капризен. По этой причине гранит можно смело использовать для облицовки городских мостов и наружных лестниц. </w:t>
      </w:r>
      <w:r w:rsidRPr="00B70052">
        <w:rPr>
          <w:rFonts w:ascii="Times New Roman" w:eastAsia="Times New Roman" w:hAnsi="Times New Roman" w:cs="Times New Roman"/>
          <w:sz w:val="28"/>
          <w:szCs w:val="28"/>
          <w:lang w:eastAsia="ru-RU"/>
        </w:rPr>
        <w:lastRenderedPageBreak/>
        <w:t>Что касается мрамора, то специалисты советуют использовать его для изготовления внутренних лестниц. Это основная причина того, что этот камень считается «домашним», он идеально подходит для отделки внутренних стен, для оформления интерьеров и отделки лестниц. Мрамор используется  для облицовки ступеней в бассейнах, банях и саунах, поскольку он менее скользок, чем гранит.</w:t>
      </w:r>
      <w:r w:rsidR="00726985">
        <w:rPr>
          <w:rFonts w:ascii="Times New Roman" w:eastAsia="Times New Roman" w:hAnsi="Times New Roman" w:cs="Times New Roman"/>
          <w:sz w:val="28"/>
          <w:szCs w:val="28"/>
          <w:lang w:eastAsia="ru-RU"/>
        </w:rPr>
        <w:t xml:space="preserve"> </w:t>
      </w:r>
      <w:r w:rsidRPr="00B70052">
        <w:rPr>
          <w:rFonts w:ascii="Times New Roman" w:eastAsia="Times New Roman" w:hAnsi="Times New Roman" w:cs="Times New Roman"/>
          <w:sz w:val="28"/>
          <w:szCs w:val="28"/>
          <w:lang w:eastAsia="ru-RU"/>
        </w:rPr>
        <w:t>Технологии изготовления лестниц из натурального камня разные, которые влияет на прочность ступеней, а, следовательно, и всей лестничной конструкции. Более устойчивыми являются цельные ступени из камня.</w:t>
      </w:r>
    </w:p>
    <w:p w:rsidR="00726985" w:rsidRPr="00726985" w:rsidRDefault="00726985" w:rsidP="00726985">
      <w:pPr>
        <w:spacing w:after="96" w:line="360" w:lineRule="auto"/>
        <w:ind w:right="288"/>
        <w:outlineLvl w:val="1"/>
        <w:rPr>
          <w:rFonts w:ascii="Times New Roman" w:eastAsia="Times New Roman" w:hAnsi="Times New Roman" w:cs="Times New Roman"/>
          <w:b/>
          <w:bCs/>
          <w:color w:val="000000"/>
          <w:sz w:val="28"/>
          <w:szCs w:val="28"/>
          <w:lang w:eastAsia="ru-RU"/>
        </w:rPr>
      </w:pPr>
      <w:r w:rsidRPr="00726985">
        <w:rPr>
          <w:rFonts w:ascii="Times New Roman" w:eastAsia="Times New Roman" w:hAnsi="Times New Roman" w:cs="Times New Roman"/>
          <w:color w:val="000000"/>
          <w:sz w:val="28"/>
          <w:szCs w:val="28"/>
          <w:lang w:eastAsia="ru-RU"/>
        </w:rPr>
        <w:t xml:space="preserve">                          </w:t>
      </w:r>
      <w:r w:rsidRPr="00726985">
        <w:rPr>
          <w:rFonts w:ascii="Times New Roman" w:eastAsia="Times New Roman" w:hAnsi="Times New Roman" w:cs="Times New Roman"/>
          <w:b/>
          <w:bCs/>
          <w:color w:val="000000"/>
          <w:sz w:val="28"/>
          <w:szCs w:val="28"/>
          <w:lang w:eastAsia="ru-RU"/>
        </w:rPr>
        <w:t>Белокаменные храмы Нижнего Новгорода</w:t>
      </w: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color w:val="000000"/>
          <w:sz w:val="28"/>
          <w:szCs w:val="28"/>
          <w:lang w:eastAsia="ru-RU"/>
        </w:rPr>
        <w:t xml:space="preserve">           Безусловно, храмы Нижнего Новгорода – это все сплошь красивейшие памятники архитектуры, многие из которых были основаны одновременно с городом. У стен некоторых святых сооружений Нижнего Новгорода разворачивались события, вошедшие сегодня в учебники истории. Здесь зародилось </w:t>
      </w:r>
      <w:proofErr w:type="spellStart"/>
      <w:r w:rsidRPr="00726985">
        <w:rPr>
          <w:rFonts w:ascii="Times New Roman" w:eastAsia="Times New Roman" w:hAnsi="Times New Roman" w:cs="Times New Roman"/>
          <w:color w:val="000000"/>
          <w:sz w:val="28"/>
          <w:szCs w:val="28"/>
          <w:lang w:eastAsia="ru-RU"/>
        </w:rPr>
        <w:t>строгоновское</w:t>
      </w:r>
      <w:proofErr w:type="spellEnd"/>
      <w:r w:rsidRPr="00726985">
        <w:rPr>
          <w:rFonts w:ascii="Times New Roman" w:eastAsia="Times New Roman" w:hAnsi="Times New Roman" w:cs="Times New Roman"/>
          <w:color w:val="000000"/>
          <w:sz w:val="28"/>
          <w:szCs w:val="28"/>
          <w:lang w:eastAsia="ru-RU"/>
        </w:rPr>
        <w:t> барокко и здесь же находятся </w:t>
      </w:r>
      <w:proofErr w:type="spellStart"/>
      <w:r w:rsidRPr="00726985">
        <w:rPr>
          <w:rFonts w:ascii="Times New Roman" w:eastAsia="Times New Roman" w:hAnsi="Times New Roman" w:cs="Times New Roman"/>
          <w:color w:val="000000"/>
          <w:sz w:val="28"/>
          <w:szCs w:val="28"/>
          <w:lang w:eastAsia="ru-RU"/>
        </w:rPr>
        <w:t>единственныекаменные</w:t>
      </w:r>
      <w:proofErr w:type="spellEnd"/>
      <w:r w:rsidRPr="00726985">
        <w:rPr>
          <w:rFonts w:ascii="Times New Roman" w:eastAsia="Times New Roman" w:hAnsi="Times New Roman" w:cs="Times New Roman"/>
          <w:color w:val="000000"/>
          <w:sz w:val="28"/>
          <w:szCs w:val="28"/>
          <w:lang w:eastAsia="ru-RU"/>
        </w:rPr>
        <w:t xml:space="preserve">  </w:t>
      </w:r>
      <w:proofErr w:type="spellStart"/>
      <w:r w:rsidRPr="00726985">
        <w:rPr>
          <w:rFonts w:ascii="Times New Roman" w:eastAsia="Times New Roman" w:hAnsi="Times New Roman" w:cs="Times New Roman"/>
          <w:color w:val="000000"/>
          <w:sz w:val="28"/>
          <w:szCs w:val="28"/>
          <w:lang w:eastAsia="ru-RU"/>
        </w:rPr>
        <w:t>представителиданного</w:t>
      </w:r>
      <w:proofErr w:type="spellEnd"/>
      <w:r w:rsidRPr="00726985">
        <w:rPr>
          <w:rFonts w:ascii="Times New Roman" w:eastAsia="Times New Roman" w:hAnsi="Times New Roman" w:cs="Times New Roman"/>
          <w:color w:val="000000"/>
          <w:sz w:val="28"/>
          <w:szCs w:val="28"/>
          <w:lang w:eastAsia="ru-RU"/>
        </w:rPr>
        <w:t>  архитектурного стиля.</w:t>
      </w:r>
    </w:p>
    <w:p w:rsidR="00726985" w:rsidRPr="00726985" w:rsidRDefault="00726985" w:rsidP="00726985">
      <w:pPr>
        <w:spacing w:after="96" w:line="360" w:lineRule="auto"/>
        <w:jc w:val="both"/>
        <w:rPr>
          <w:rFonts w:ascii="Times New Roman" w:eastAsia="Times New Roman" w:hAnsi="Times New Roman" w:cs="Times New Roman"/>
          <w:b/>
          <w:color w:val="000000"/>
          <w:sz w:val="28"/>
          <w:szCs w:val="28"/>
          <w:lang w:eastAsia="ru-RU"/>
        </w:rPr>
      </w:pPr>
      <w:r w:rsidRPr="00726985">
        <w:rPr>
          <w:rFonts w:ascii="Times New Roman" w:eastAsia="Times New Roman" w:hAnsi="Times New Roman" w:cs="Times New Roman"/>
          <w:color w:val="000000"/>
          <w:sz w:val="28"/>
          <w:szCs w:val="28"/>
          <w:lang w:eastAsia="ru-RU"/>
        </w:rPr>
        <w:t xml:space="preserve">          </w:t>
      </w:r>
      <w:r w:rsidRPr="00726985">
        <w:rPr>
          <w:rFonts w:ascii="Times New Roman" w:eastAsia="Times New Roman" w:hAnsi="Times New Roman" w:cs="Times New Roman"/>
          <w:b/>
          <w:color w:val="000000"/>
          <w:sz w:val="28"/>
          <w:szCs w:val="28"/>
          <w:lang w:eastAsia="ru-RU"/>
        </w:rPr>
        <w:t>В качестве строительного камня для возведения соборов использовались природные  камни  - известняки и  доломиты.</w:t>
      </w: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noProof/>
          <w:color w:val="000000"/>
          <w:sz w:val="28"/>
          <w:szCs w:val="28"/>
          <w:lang w:eastAsia="ru-RU"/>
        </w:rPr>
        <w:lastRenderedPageBreak/>
        <w:drawing>
          <wp:inline distT="0" distB="0" distL="0" distR="0" wp14:anchorId="4F0A4562" wp14:editId="5814A47B">
            <wp:extent cx="5854528" cy="4391294"/>
            <wp:effectExtent l="19050" t="0" r="0" b="0"/>
            <wp:docPr id="27" name="Рисунок 10" descr="C:\Users\Владимир\Desktop\Фото арх\nnovgoro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ладимир\Desktop\Фото арх\nnovgorod21.jpg"/>
                    <pic:cNvPicPr>
                      <a:picLocks noChangeAspect="1" noChangeArrowheads="1"/>
                    </pic:cNvPicPr>
                  </pic:nvPicPr>
                  <pic:blipFill>
                    <a:blip r:embed="rId41" cstate="print"/>
                    <a:srcRect/>
                    <a:stretch>
                      <a:fillRect/>
                    </a:stretch>
                  </pic:blipFill>
                  <pic:spPr bwMode="auto">
                    <a:xfrm>
                      <a:off x="0" y="0"/>
                      <a:ext cx="5862908" cy="4397580"/>
                    </a:xfrm>
                    <a:prstGeom prst="rect">
                      <a:avLst/>
                    </a:prstGeom>
                    <a:noFill/>
                    <a:ln w="9525">
                      <a:noFill/>
                      <a:miter lim="800000"/>
                      <a:headEnd/>
                      <a:tailEnd/>
                    </a:ln>
                  </pic:spPr>
                </pic:pic>
              </a:graphicData>
            </a:graphic>
          </wp:inline>
        </w:drawing>
      </w:r>
    </w:p>
    <w:p w:rsidR="00726985" w:rsidRPr="00726985" w:rsidRDefault="00726985" w:rsidP="00726985">
      <w:pPr>
        <w:spacing w:after="96" w:line="360" w:lineRule="auto"/>
        <w:jc w:val="center"/>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color w:val="000000"/>
          <w:sz w:val="28"/>
          <w:szCs w:val="28"/>
          <w:lang w:eastAsia="ru-RU"/>
        </w:rPr>
        <w:t>Рис. 143.  Архангельский собор в Нижегородском кремле</w:t>
      </w:r>
    </w:p>
    <w:p w:rsidR="00726985" w:rsidRPr="00726985" w:rsidRDefault="00726985" w:rsidP="00726985">
      <w:pPr>
        <w:spacing w:after="96" w:line="360" w:lineRule="auto"/>
        <w:jc w:val="both"/>
        <w:rPr>
          <w:rFonts w:ascii="Times New Roman" w:eastAsia="Times New Roman" w:hAnsi="Times New Roman" w:cs="Times New Roman"/>
          <w:b/>
          <w:bCs/>
          <w:color w:val="000000"/>
          <w:sz w:val="28"/>
          <w:szCs w:val="28"/>
          <w:lang w:eastAsia="ru-RU"/>
        </w:rPr>
      </w:pPr>
      <w:r w:rsidRPr="00726985">
        <w:rPr>
          <w:rFonts w:ascii="Times New Roman" w:eastAsia="Times New Roman" w:hAnsi="Times New Roman" w:cs="Times New Roman"/>
          <w:b/>
          <w:bCs/>
          <w:color w:val="000000"/>
          <w:sz w:val="28"/>
          <w:szCs w:val="28"/>
          <w:lang w:eastAsia="ru-RU"/>
        </w:rPr>
        <w:t xml:space="preserve">           </w:t>
      </w:r>
      <w:r w:rsidRPr="00726985">
        <w:rPr>
          <w:rFonts w:ascii="Times New Roman" w:eastAsia="Times New Roman" w:hAnsi="Times New Roman" w:cs="Times New Roman"/>
          <w:b/>
          <w:color w:val="000000"/>
          <w:sz w:val="28"/>
          <w:szCs w:val="28"/>
          <w:lang w:eastAsia="ru-RU"/>
        </w:rPr>
        <w:t>Первенец среди монастырей – Благовещенский храм был построен в год основания города.</w:t>
      </w:r>
      <w:r w:rsidRPr="00726985">
        <w:rPr>
          <w:rFonts w:ascii="Times New Roman" w:eastAsia="Times New Roman" w:hAnsi="Times New Roman" w:cs="Times New Roman"/>
          <w:color w:val="000000"/>
          <w:sz w:val="28"/>
          <w:szCs w:val="28"/>
          <w:lang w:eastAsia="ru-RU"/>
        </w:rPr>
        <w:t xml:space="preserve"> Неудивительно, что и город и храм имеют общих родителей - князя Юрия Всеволодовича и епископа Симона.</w:t>
      </w:r>
    </w:p>
    <w:p w:rsidR="00726985" w:rsidRPr="00726985" w:rsidRDefault="00726985" w:rsidP="00726985">
      <w:pPr>
        <w:spacing w:after="96" w:line="360" w:lineRule="auto"/>
        <w:ind w:left="288"/>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noProof/>
          <w:color w:val="357904"/>
          <w:sz w:val="28"/>
          <w:szCs w:val="28"/>
          <w:lang w:eastAsia="ru-RU"/>
        </w:rPr>
        <w:drawing>
          <wp:inline distT="0" distB="0" distL="0" distR="0" wp14:anchorId="2AF6E165" wp14:editId="5C31A9F2">
            <wp:extent cx="5711825" cy="2505710"/>
            <wp:effectExtent l="19050" t="0" r="3175" b="0"/>
            <wp:docPr id="28" name="Рисунок 1" descr="Благовещенский монастырь">
              <a:hlinkClick xmlns:a="http://schemas.openxmlformats.org/drawingml/2006/main" r:id="rId42" tgtFrame="&quot;_blank&quot;" tooltip="&quot;Благовещенский монастыр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лаговещенский монастырь">
                      <a:hlinkClick r:id="rId42" tgtFrame="&quot;_blank&quot;" tooltip="&quot;Благовещенский монастырь&quot;"/>
                    </pic:cNvPr>
                    <pic:cNvPicPr>
                      <a:picLocks noChangeAspect="1" noChangeArrowheads="1"/>
                    </pic:cNvPicPr>
                  </pic:nvPicPr>
                  <pic:blipFill>
                    <a:blip r:embed="rId43" cstate="print"/>
                    <a:srcRect/>
                    <a:stretch>
                      <a:fillRect/>
                    </a:stretch>
                  </pic:blipFill>
                  <pic:spPr bwMode="auto">
                    <a:xfrm>
                      <a:off x="0" y="0"/>
                      <a:ext cx="5711825" cy="2505710"/>
                    </a:xfrm>
                    <a:prstGeom prst="rect">
                      <a:avLst/>
                    </a:prstGeom>
                    <a:noFill/>
                    <a:ln w="9525">
                      <a:noFill/>
                      <a:miter lim="800000"/>
                      <a:headEnd/>
                      <a:tailEnd/>
                    </a:ln>
                  </pic:spPr>
                </pic:pic>
              </a:graphicData>
            </a:graphic>
          </wp:inline>
        </w:drawing>
      </w:r>
    </w:p>
    <w:p w:rsidR="00726985" w:rsidRPr="00726985" w:rsidRDefault="00726985" w:rsidP="00726985">
      <w:pPr>
        <w:spacing w:before="48" w:after="96" w:line="360" w:lineRule="auto"/>
        <w:jc w:val="both"/>
        <w:rPr>
          <w:rFonts w:ascii="Times New Roman" w:eastAsia="Times New Roman" w:hAnsi="Times New Roman" w:cs="Times New Roman"/>
          <w:sz w:val="28"/>
          <w:szCs w:val="28"/>
          <w:lang w:eastAsia="ru-RU"/>
        </w:rPr>
      </w:pPr>
    </w:p>
    <w:p w:rsidR="00726985" w:rsidRPr="00726985" w:rsidRDefault="00726985" w:rsidP="00726985">
      <w:pPr>
        <w:spacing w:before="48" w:after="96" w:line="360" w:lineRule="auto"/>
        <w:jc w:val="center"/>
        <w:rPr>
          <w:rFonts w:ascii="Times New Roman" w:eastAsia="Times New Roman" w:hAnsi="Times New Roman" w:cs="Times New Roman"/>
          <w:sz w:val="28"/>
          <w:szCs w:val="28"/>
          <w:lang w:eastAsia="ru-RU"/>
        </w:rPr>
      </w:pPr>
      <w:r w:rsidRPr="00726985">
        <w:rPr>
          <w:rFonts w:ascii="Times New Roman" w:eastAsia="Times New Roman" w:hAnsi="Times New Roman" w:cs="Times New Roman"/>
          <w:sz w:val="28"/>
          <w:szCs w:val="28"/>
          <w:lang w:eastAsia="ru-RU"/>
        </w:rPr>
        <w:t>Рис.144. Благовещенский монастырь</w:t>
      </w: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color w:val="000000"/>
          <w:sz w:val="28"/>
          <w:szCs w:val="28"/>
          <w:lang w:eastAsia="ru-RU"/>
        </w:rPr>
        <w:lastRenderedPageBreak/>
        <w:t xml:space="preserve">          </w:t>
      </w: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color w:val="000000"/>
          <w:sz w:val="28"/>
          <w:szCs w:val="28"/>
          <w:lang w:eastAsia="ru-RU"/>
        </w:rPr>
        <w:t xml:space="preserve">            Местоположение монастыря – на левом берегу Оки, обязывало защищать город со стороны водоема. Но недолго нес дозор монастырь, через четыре года храм был разорен и сожжен эрзянским князем </w:t>
      </w:r>
      <w:proofErr w:type="spellStart"/>
      <w:r w:rsidRPr="00726985">
        <w:rPr>
          <w:rFonts w:ascii="Times New Roman" w:eastAsia="Times New Roman" w:hAnsi="Times New Roman" w:cs="Times New Roman"/>
          <w:color w:val="000000"/>
          <w:sz w:val="28"/>
          <w:szCs w:val="28"/>
          <w:lang w:eastAsia="ru-RU"/>
        </w:rPr>
        <w:t>Пургасом</w:t>
      </w:r>
      <w:proofErr w:type="spellEnd"/>
      <w:r w:rsidRPr="00726985">
        <w:rPr>
          <w:rFonts w:ascii="Times New Roman" w:eastAsia="Times New Roman" w:hAnsi="Times New Roman" w:cs="Times New Roman"/>
          <w:color w:val="000000"/>
          <w:sz w:val="28"/>
          <w:szCs w:val="28"/>
          <w:lang w:eastAsia="ru-RU"/>
        </w:rPr>
        <w:t>. Инициатором возрождения монастыря стал направляющийся в Золотую Орду митрополит Алексий, который ужаснувшись развалинам бывшей святой обители, дал обет Богу, что в случае успешного возвращения из Золотой орды восстановит храм. Так в 1370 году на развалинах монастыря был построен храм Благовещения Пресвятой Богородицы.</w:t>
      </w: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color w:val="000000"/>
          <w:sz w:val="28"/>
          <w:szCs w:val="28"/>
          <w:lang w:eastAsia="ru-RU"/>
        </w:rPr>
        <w:t xml:space="preserve">В состав архитектурного ансамбля Благовещенского монастыря вошли постройки 17-19 веков: Благовещенский собор  (1649 г.),  </w:t>
      </w:r>
      <w:proofErr w:type="spellStart"/>
      <w:r w:rsidRPr="00726985">
        <w:rPr>
          <w:rFonts w:ascii="Times New Roman" w:eastAsia="Times New Roman" w:hAnsi="Times New Roman" w:cs="Times New Roman"/>
          <w:color w:val="000000"/>
          <w:sz w:val="28"/>
          <w:szCs w:val="28"/>
          <w:lang w:eastAsia="ru-RU"/>
        </w:rPr>
        <w:t>двухшатровая</w:t>
      </w:r>
      <w:proofErr w:type="spellEnd"/>
      <w:r w:rsidRPr="00726985">
        <w:rPr>
          <w:rFonts w:ascii="Times New Roman" w:eastAsia="Times New Roman" w:hAnsi="Times New Roman" w:cs="Times New Roman"/>
          <w:color w:val="000000"/>
          <w:sz w:val="28"/>
          <w:szCs w:val="28"/>
          <w:lang w:eastAsia="ru-RU"/>
        </w:rPr>
        <w:t xml:space="preserve"> Успенская церковь с колокольней (1652 г.), Сергиевская церковь  (17-18 вв.), в фасаде которой присутствуют элементы стиля русского барокко, Андреевская церковь (17 в., перестроена в первой половине 19 века) и Алексеевская церковь (1822-1834 гг.). Облик последнего храма с четырьмя фронтонными портиками по сторонам света, высокой центральной главой со сферическим куполом и малыми боковыми главами по углам был выдержан в духе классицизма.</w:t>
      </w: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b/>
          <w:color w:val="000000"/>
          <w:sz w:val="28"/>
          <w:szCs w:val="28"/>
          <w:lang w:eastAsia="ru-RU"/>
        </w:rPr>
        <w:t xml:space="preserve">         Рождественская церковь</w:t>
      </w:r>
      <w:r w:rsidRPr="00726985">
        <w:rPr>
          <w:rFonts w:ascii="Times New Roman" w:eastAsia="Times New Roman" w:hAnsi="Times New Roman" w:cs="Times New Roman"/>
          <w:color w:val="000000"/>
          <w:sz w:val="28"/>
          <w:szCs w:val="28"/>
          <w:lang w:eastAsia="ru-RU"/>
        </w:rPr>
        <w:t xml:space="preserve"> входит в состав четверки храмов, выполненных в стиле строгановского барокко. Купец Строгонов, на средства которого и были созданы уникальные памятники архитектуры, раскинувшиеся на нижегородской земле, стал основателем прекраснейшего архитектурного стиля.</w:t>
      </w:r>
    </w:p>
    <w:p w:rsidR="00726985" w:rsidRPr="00726985" w:rsidRDefault="00726985" w:rsidP="00726985">
      <w:pPr>
        <w:spacing w:after="96" w:line="360" w:lineRule="auto"/>
        <w:ind w:left="288"/>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noProof/>
          <w:color w:val="357904"/>
          <w:sz w:val="28"/>
          <w:szCs w:val="28"/>
          <w:lang w:eastAsia="ru-RU"/>
        </w:rPr>
        <w:lastRenderedPageBreak/>
        <w:drawing>
          <wp:inline distT="0" distB="0" distL="0" distR="0" wp14:anchorId="785182FA" wp14:editId="6A1A9765">
            <wp:extent cx="5711825" cy="6602095"/>
            <wp:effectExtent l="19050" t="0" r="3175" b="0"/>
            <wp:docPr id="29" name="Рисунок 2" descr="Рождественская церковь">
              <a:hlinkClick xmlns:a="http://schemas.openxmlformats.org/drawingml/2006/main" r:id="rId44" tgtFrame="&quot;_blank&quot;" tooltip="&quot;Рождественская церков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ждественская церковь">
                      <a:hlinkClick r:id="rId44" tgtFrame="&quot;_blank&quot;" tooltip="&quot;Рождественская церковь&quot;"/>
                    </pic:cNvPr>
                    <pic:cNvPicPr>
                      <a:picLocks noChangeAspect="1" noChangeArrowheads="1"/>
                    </pic:cNvPicPr>
                  </pic:nvPicPr>
                  <pic:blipFill>
                    <a:blip r:embed="rId45" cstate="print"/>
                    <a:srcRect/>
                    <a:stretch>
                      <a:fillRect/>
                    </a:stretch>
                  </pic:blipFill>
                  <pic:spPr bwMode="auto">
                    <a:xfrm>
                      <a:off x="0" y="0"/>
                      <a:ext cx="5711825" cy="6602095"/>
                    </a:xfrm>
                    <a:prstGeom prst="rect">
                      <a:avLst/>
                    </a:prstGeom>
                    <a:noFill/>
                    <a:ln w="9525">
                      <a:noFill/>
                      <a:miter lim="800000"/>
                      <a:headEnd/>
                      <a:tailEnd/>
                    </a:ln>
                  </pic:spPr>
                </pic:pic>
              </a:graphicData>
            </a:graphic>
          </wp:inline>
        </w:drawing>
      </w:r>
    </w:p>
    <w:p w:rsidR="00726985" w:rsidRPr="00726985" w:rsidRDefault="00726985" w:rsidP="00726985">
      <w:pPr>
        <w:spacing w:before="48" w:after="96" w:line="360" w:lineRule="auto"/>
        <w:jc w:val="center"/>
        <w:rPr>
          <w:rFonts w:ascii="Times New Roman" w:eastAsia="Times New Roman" w:hAnsi="Times New Roman" w:cs="Times New Roman"/>
          <w:sz w:val="28"/>
          <w:szCs w:val="28"/>
          <w:lang w:eastAsia="ru-RU"/>
        </w:rPr>
      </w:pPr>
      <w:r w:rsidRPr="00726985">
        <w:rPr>
          <w:rFonts w:ascii="Times New Roman" w:eastAsia="Times New Roman" w:hAnsi="Times New Roman" w:cs="Times New Roman"/>
          <w:sz w:val="28"/>
          <w:szCs w:val="28"/>
          <w:lang w:eastAsia="ru-RU"/>
        </w:rPr>
        <w:t>Рис.145. Рождественская церковь</w:t>
      </w:r>
    </w:p>
    <w:p w:rsidR="00726985" w:rsidRPr="00726985" w:rsidRDefault="00726985" w:rsidP="00726985">
      <w:pPr>
        <w:spacing w:after="96" w:line="360" w:lineRule="auto"/>
        <w:jc w:val="both"/>
        <w:rPr>
          <w:rFonts w:ascii="Times New Roman" w:eastAsia="Times New Roman" w:hAnsi="Times New Roman" w:cs="Times New Roman"/>
          <w:b/>
          <w:color w:val="000000"/>
          <w:sz w:val="28"/>
          <w:szCs w:val="28"/>
          <w:lang w:eastAsia="ru-RU"/>
        </w:rPr>
      </w:pPr>
      <w:r w:rsidRPr="00726985">
        <w:rPr>
          <w:rFonts w:ascii="Times New Roman" w:eastAsia="Times New Roman" w:hAnsi="Times New Roman" w:cs="Times New Roman"/>
          <w:color w:val="000000"/>
          <w:sz w:val="28"/>
          <w:szCs w:val="28"/>
          <w:lang w:eastAsia="ru-RU"/>
        </w:rPr>
        <w:t xml:space="preserve">         Ансамбль Рождественской церкви составляют колокольня и пятиглавый храм, главы которого поставлены по сторонам света и окрашены </w:t>
      </w:r>
      <w:proofErr w:type="gramStart"/>
      <w:r w:rsidRPr="00726985">
        <w:rPr>
          <w:rFonts w:ascii="Times New Roman" w:eastAsia="Times New Roman" w:hAnsi="Times New Roman" w:cs="Times New Roman"/>
          <w:color w:val="000000"/>
          <w:sz w:val="28"/>
          <w:szCs w:val="28"/>
          <w:lang w:eastAsia="ru-RU"/>
        </w:rPr>
        <w:t>на подобие</w:t>
      </w:r>
      <w:proofErr w:type="gramEnd"/>
      <w:r w:rsidRPr="00726985">
        <w:rPr>
          <w:rFonts w:ascii="Times New Roman" w:eastAsia="Times New Roman" w:hAnsi="Times New Roman" w:cs="Times New Roman"/>
          <w:color w:val="000000"/>
          <w:sz w:val="28"/>
          <w:szCs w:val="28"/>
          <w:lang w:eastAsia="ru-RU"/>
        </w:rPr>
        <w:t xml:space="preserve"> глав Храма Василия Блаженного в Москве</w:t>
      </w:r>
      <w:r w:rsidRPr="00726985">
        <w:rPr>
          <w:rFonts w:ascii="Times New Roman" w:eastAsia="Times New Roman" w:hAnsi="Times New Roman" w:cs="Times New Roman"/>
          <w:b/>
          <w:color w:val="000000"/>
          <w:sz w:val="28"/>
          <w:szCs w:val="28"/>
          <w:lang w:eastAsia="ru-RU"/>
        </w:rPr>
        <w:t xml:space="preserve">. </w:t>
      </w:r>
      <w:proofErr w:type="gramStart"/>
      <w:r w:rsidRPr="00726985">
        <w:rPr>
          <w:rFonts w:ascii="Times New Roman" w:eastAsia="Times New Roman" w:hAnsi="Times New Roman" w:cs="Times New Roman"/>
          <w:b/>
          <w:color w:val="000000"/>
          <w:sz w:val="28"/>
          <w:szCs w:val="28"/>
          <w:lang w:eastAsia="ru-RU"/>
        </w:rPr>
        <w:t>Красные стены церкви ковром покрывает белокаменная «ароматная» резьба - виноградная лоза, цветы, яблоки, груши, гранаты, раковины и завитки.</w:t>
      </w:r>
      <w:proofErr w:type="gramEnd"/>
      <w:r w:rsidRPr="00726985">
        <w:rPr>
          <w:rFonts w:ascii="Times New Roman" w:eastAsia="Times New Roman" w:hAnsi="Times New Roman" w:cs="Times New Roman"/>
          <w:b/>
          <w:color w:val="000000"/>
          <w:sz w:val="28"/>
          <w:szCs w:val="28"/>
          <w:lang w:eastAsia="ru-RU"/>
        </w:rPr>
        <w:t xml:space="preserve"> Стены из красного керамического кирпича, белокаменная резьба по известняку.</w:t>
      </w: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color w:val="000000"/>
          <w:sz w:val="28"/>
          <w:szCs w:val="28"/>
          <w:lang w:eastAsia="ru-RU"/>
        </w:rPr>
        <w:lastRenderedPageBreak/>
        <w:t xml:space="preserve">         Рождественская церковь имеет в своей истории интересный случай. В 1722 году, через четыре года после открытия храма, божественную литургию посетил Петр I, после чего отдал распоряжение закрыть церковь.</w:t>
      </w: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color w:val="000000"/>
          <w:sz w:val="28"/>
          <w:szCs w:val="28"/>
          <w:lang w:eastAsia="ru-RU"/>
        </w:rPr>
        <w:t xml:space="preserve">Ходят слухи, будто причиной недовольства государя, стали иконы Спасителя и Богоматери, написанные французским живописцем Луи </w:t>
      </w:r>
      <w:proofErr w:type="spellStart"/>
      <w:r w:rsidRPr="00726985">
        <w:rPr>
          <w:rFonts w:ascii="Times New Roman" w:eastAsia="Times New Roman" w:hAnsi="Times New Roman" w:cs="Times New Roman"/>
          <w:color w:val="000000"/>
          <w:sz w:val="28"/>
          <w:szCs w:val="28"/>
          <w:lang w:eastAsia="ru-RU"/>
        </w:rPr>
        <w:t>Караваком</w:t>
      </w:r>
      <w:proofErr w:type="spellEnd"/>
      <w:r w:rsidRPr="00726985">
        <w:rPr>
          <w:rFonts w:ascii="Times New Roman" w:eastAsia="Times New Roman" w:hAnsi="Times New Roman" w:cs="Times New Roman"/>
          <w:color w:val="000000"/>
          <w:sz w:val="28"/>
          <w:szCs w:val="28"/>
          <w:lang w:eastAsia="ru-RU"/>
        </w:rPr>
        <w:t xml:space="preserve">, которые и по сей день находятся в храме. По легенде, Петр I перед отъездом за границу заказал у </w:t>
      </w:r>
      <w:proofErr w:type="spellStart"/>
      <w:r w:rsidRPr="00726985">
        <w:rPr>
          <w:rFonts w:ascii="Times New Roman" w:eastAsia="Times New Roman" w:hAnsi="Times New Roman" w:cs="Times New Roman"/>
          <w:color w:val="000000"/>
          <w:sz w:val="28"/>
          <w:szCs w:val="28"/>
          <w:lang w:eastAsia="ru-RU"/>
        </w:rPr>
        <w:t>Каравака</w:t>
      </w:r>
      <w:proofErr w:type="spellEnd"/>
      <w:r w:rsidRPr="00726985">
        <w:rPr>
          <w:rFonts w:ascii="Times New Roman" w:eastAsia="Times New Roman" w:hAnsi="Times New Roman" w:cs="Times New Roman"/>
          <w:color w:val="000000"/>
          <w:sz w:val="28"/>
          <w:szCs w:val="28"/>
          <w:lang w:eastAsia="ru-RU"/>
        </w:rPr>
        <w:t> иконы для Петропавловского собора. Готовые иконы случайно увидел Строганов и уговорил художника уступить их ему, а к приезду императора написать новые. Как вы уже догадались, Петр I по приезду в Нижний Новгород признал «свои» иконы, они оказались намного лучше копий, полученных им. Церковь было решено запечатать до разъяснения ситуации. Двери храма были открыты спустя 5 лет после смерти императора.</w:t>
      </w:r>
    </w:p>
    <w:p w:rsidR="00726985" w:rsidRPr="00726985" w:rsidRDefault="00726985" w:rsidP="00726985">
      <w:pPr>
        <w:spacing w:before="96" w:after="96" w:line="360" w:lineRule="auto"/>
        <w:ind w:left="288" w:right="288"/>
        <w:jc w:val="both"/>
        <w:outlineLvl w:val="2"/>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b/>
          <w:bCs/>
          <w:color w:val="000000"/>
          <w:sz w:val="28"/>
          <w:szCs w:val="28"/>
          <w:lang w:eastAsia="ru-RU"/>
        </w:rPr>
        <w:t xml:space="preserve">            Церковь Жен-Мироносиц.  </w:t>
      </w:r>
      <w:r w:rsidRPr="00726985">
        <w:rPr>
          <w:rFonts w:ascii="Times New Roman" w:eastAsia="Times New Roman" w:hAnsi="Times New Roman" w:cs="Times New Roman"/>
          <w:color w:val="000000"/>
          <w:sz w:val="28"/>
          <w:szCs w:val="28"/>
          <w:lang w:eastAsia="ru-RU"/>
        </w:rPr>
        <w:t xml:space="preserve">Красивейший белокаменный храм с голубыми куполами стоит на улице Добролюбова, 13. Этот храм, как и многие храмы в советское время был закрыт, в 20-30-е годы 20 века церковь лишилась колокольни и </w:t>
      </w:r>
      <w:proofErr w:type="spellStart"/>
      <w:r w:rsidRPr="00726985">
        <w:rPr>
          <w:rFonts w:ascii="Times New Roman" w:eastAsia="Times New Roman" w:hAnsi="Times New Roman" w:cs="Times New Roman"/>
          <w:color w:val="000000"/>
          <w:sz w:val="28"/>
          <w:szCs w:val="28"/>
          <w:lang w:eastAsia="ru-RU"/>
        </w:rPr>
        <w:t>пятиглавия</w:t>
      </w:r>
      <w:proofErr w:type="spellEnd"/>
      <w:r w:rsidRPr="00726985">
        <w:rPr>
          <w:rFonts w:ascii="Times New Roman" w:eastAsia="Times New Roman" w:hAnsi="Times New Roman" w:cs="Times New Roman"/>
          <w:color w:val="000000"/>
          <w:sz w:val="28"/>
          <w:szCs w:val="28"/>
          <w:lang w:eastAsia="ru-RU"/>
        </w:rPr>
        <w:t xml:space="preserve">. Но, благодаря ценным фотографиям М.П. Дмитриева, в 2007 году церкви был возвращен первоначальный вид, который был сложен в 1649 году, благодаря попу </w:t>
      </w:r>
      <w:proofErr w:type="spellStart"/>
      <w:r w:rsidRPr="00726985">
        <w:rPr>
          <w:rFonts w:ascii="Times New Roman" w:eastAsia="Times New Roman" w:hAnsi="Times New Roman" w:cs="Times New Roman"/>
          <w:color w:val="000000"/>
          <w:sz w:val="28"/>
          <w:szCs w:val="28"/>
          <w:lang w:eastAsia="ru-RU"/>
        </w:rPr>
        <w:t>Симеону</w:t>
      </w:r>
      <w:proofErr w:type="spellEnd"/>
      <w:r w:rsidRPr="00726985">
        <w:rPr>
          <w:rFonts w:ascii="Times New Roman" w:eastAsia="Times New Roman" w:hAnsi="Times New Roman" w:cs="Times New Roman"/>
          <w:color w:val="000000"/>
          <w:sz w:val="28"/>
          <w:szCs w:val="28"/>
          <w:lang w:eastAsia="ru-RU"/>
        </w:rPr>
        <w:t xml:space="preserve"> и его преемнику попу Михаилу.</w:t>
      </w:r>
    </w:p>
    <w:p w:rsidR="00726985" w:rsidRPr="00726985" w:rsidRDefault="00726985" w:rsidP="00726985">
      <w:pPr>
        <w:spacing w:before="96" w:after="96" w:line="360" w:lineRule="auto"/>
        <w:ind w:left="288" w:right="288"/>
        <w:jc w:val="both"/>
        <w:outlineLvl w:val="2"/>
        <w:rPr>
          <w:rFonts w:ascii="Times New Roman" w:eastAsia="Times New Roman" w:hAnsi="Times New Roman" w:cs="Times New Roman"/>
          <w:b/>
          <w:bCs/>
          <w:color w:val="000000"/>
          <w:sz w:val="28"/>
          <w:szCs w:val="28"/>
          <w:lang w:eastAsia="ru-RU"/>
        </w:rPr>
      </w:pPr>
      <w:r w:rsidRPr="00726985">
        <w:rPr>
          <w:rFonts w:ascii="Times New Roman" w:eastAsia="Times New Roman" w:hAnsi="Times New Roman" w:cs="Times New Roman"/>
          <w:color w:val="000000"/>
          <w:sz w:val="28"/>
          <w:szCs w:val="28"/>
          <w:lang w:eastAsia="ru-RU"/>
        </w:rPr>
        <w:t xml:space="preserve">           Церковь имеет богатую историю, которая берет начало в 13 веке, когда храм представлял деревянное сооружение. В 1510 году появляется каменная церковь, это самая первая приходская каменная церковь на Верхнем Посаде Нижнего Новгорода. И самая первая церковь в истории древнерусского зодчества храмов типа «корабль», характеризующийся строго осевым расположением алтаря, моленного зала, трапезной и колокольни над западным входом</w:t>
      </w:r>
    </w:p>
    <w:p w:rsidR="00726985" w:rsidRPr="00726985" w:rsidRDefault="00726985" w:rsidP="00726985">
      <w:pPr>
        <w:spacing w:after="96" w:line="360" w:lineRule="auto"/>
        <w:ind w:left="360"/>
        <w:jc w:val="both"/>
        <w:rPr>
          <w:rFonts w:ascii="Times New Roman" w:eastAsia="Times New Roman" w:hAnsi="Times New Roman" w:cs="Times New Roman"/>
          <w:noProof/>
          <w:color w:val="357904"/>
          <w:sz w:val="28"/>
          <w:szCs w:val="28"/>
          <w:lang w:eastAsia="ru-RU"/>
        </w:rPr>
      </w:pPr>
    </w:p>
    <w:p w:rsidR="00726985" w:rsidRPr="00726985" w:rsidRDefault="00726985" w:rsidP="00726985">
      <w:pPr>
        <w:spacing w:after="96" w:line="360" w:lineRule="auto"/>
        <w:ind w:left="360"/>
        <w:jc w:val="both"/>
        <w:rPr>
          <w:rFonts w:ascii="Times New Roman" w:eastAsia="Times New Roman" w:hAnsi="Times New Roman" w:cs="Times New Roman"/>
          <w:noProof/>
          <w:color w:val="357904"/>
          <w:sz w:val="28"/>
          <w:szCs w:val="28"/>
          <w:lang w:eastAsia="ru-RU"/>
        </w:rPr>
      </w:pPr>
    </w:p>
    <w:p w:rsidR="00726985" w:rsidRPr="00726985" w:rsidRDefault="00726985" w:rsidP="00726985">
      <w:pPr>
        <w:spacing w:after="96" w:line="360" w:lineRule="auto"/>
        <w:ind w:left="360"/>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noProof/>
          <w:color w:val="357904"/>
          <w:sz w:val="28"/>
          <w:szCs w:val="28"/>
          <w:lang w:eastAsia="ru-RU"/>
        </w:rPr>
        <w:lastRenderedPageBreak/>
        <w:drawing>
          <wp:inline distT="0" distB="0" distL="0" distR="0" wp14:anchorId="192EF129" wp14:editId="38E661D9">
            <wp:extent cx="5509554" cy="4133850"/>
            <wp:effectExtent l="19050" t="0" r="0" b="0"/>
            <wp:docPr id="30" name="Рисунок 3" descr="Церковь Жен-Мироносиц">
              <a:hlinkClick xmlns:a="http://schemas.openxmlformats.org/drawingml/2006/main" r:id="rId46" tgtFrame="&quot;_blank&quot;" tooltip="&quot;Церковь Жен-Мироносиц&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Церковь Жен-Мироносиц">
                      <a:hlinkClick r:id="rId46" tgtFrame="&quot;_blank&quot;" tooltip="&quot;Церковь Жен-Мироносиц&quot;"/>
                    </pic:cNvPr>
                    <pic:cNvPicPr>
                      <a:picLocks noChangeAspect="1" noChangeArrowheads="1"/>
                    </pic:cNvPicPr>
                  </pic:nvPicPr>
                  <pic:blipFill>
                    <a:blip r:embed="rId47" cstate="print"/>
                    <a:srcRect/>
                    <a:stretch>
                      <a:fillRect/>
                    </a:stretch>
                  </pic:blipFill>
                  <pic:spPr bwMode="auto">
                    <a:xfrm>
                      <a:off x="0" y="0"/>
                      <a:ext cx="5509554" cy="4133850"/>
                    </a:xfrm>
                    <a:prstGeom prst="rect">
                      <a:avLst/>
                    </a:prstGeom>
                    <a:noFill/>
                    <a:ln w="9525">
                      <a:noFill/>
                      <a:miter lim="800000"/>
                      <a:headEnd/>
                      <a:tailEnd/>
                    </a:ln>
                  </pic:spPr>
                </pic:pic>
              </a:graphicData>
            </a:graphic>
          </wp:inline>
        </w:drawing>
      </w:r>
    </w:p>
    <w:p w:rsidR="00726985" w:rsidRPr="00726985" w:rsidRDefault="00726985" w:rsidP="00726985">
      <w:pPr>
        <w:spacing w:before="48" w:after="96" w:line="360" w:lineRule="auto"/>
        <w:jc w:val="center"/>
        <w:rPr>
          <w:rFonts w:ascii="Times New Roman" w:eastAsia="Times New Roman" w:hAnsi="Times New Roman" w:cs="Times New Roman"/>
          <w:sz w:val="28"/>
          <w:szCs w:val="28"/>
          <w:lang w:eastAsia="ru-RU"/>
        </w:rPr>
      </w:pPr>
      <w:r w:rsidRPr="00726985">
        <w:rPr>
          <w:rFonts w:ascii="Times New Roman" w:eastAsia="Times New Roman" w:hAnsi="Times New Roman" w:cs="Times New Roman"/>
          <w:sz w:val="28"/>
          <w:szCs w:val="28"/>
          <w:lang w:eastAsia="ru-RU"/>
        </w:rPr>
        <w:t>Рис. 146. Церковь Жен-Мироносиц</w:t>
      </w: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color w:val="000000"/>
          <w:sz w:val="28"/>
          <w:szCs w:val="28"/>
          <w:lang w:eastAsia="ru-RU"/>
        </w:rPr>
        <w:t xml:space="preserve">            .</w:t>
      </w: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color w:val="000000"/>
          <w:sz w:val="28"/>
          <w:szCs w:val="28"/>
          <w:lang w:eastAsia="ru-RU"/>
        </w:rPr>
        <w:t xml:space="preserve">           При приходе церкви родились чудотворцы </w:t>
      </w:r>
      <w:proofErr w:type="spellStart"/>
      <w:r w:rsidRPr="00726985">
        <w:rPr>
          <w:rFonts w:ascii="Times New Roman" w:eastAsia="Times New Roman" w:hAnsi="Times New Roman" w:cs="Times New Roman"/>
          <w:color w:val="000000"/>
          <w:sz w:val="28"/>
          <w:szCs w:val="28"/>
          <w:lang w:eastAsia="ru-RU"/>
        </w:rPr>
        <w:t>Евфимий</w:t>
      </w:r>
      <w:proofErr w:type="spellEnd"/>
      <w:r w:rsidRPr="00726985">
        <w:rPr>
          <w:rFonts w:ascii="Times New Roman" w:eastAsia="Times New Roman" w:hAnsi="Times New Roman" w:cs="Times New Roman"/>
          <w:color w:val="000000"/>
          <w:sz w:val="28"/>
          <w:szCs w:val="28"/>
          <w:lang w:eastAsia="ru-RU"/>
        </w:rPr>
        <w:t xml:space="preserve"> Суздальский и </w:t>
      </w:r>
      <w:proofErr w:type="spellStart"/>
      <w:r w:rsidRPr="00726985">
        <w:rPr>
          <w:rFonts w:ascii="Times New Roman" w:eastAsia="Times New Roman" w:hAnsi="Times New Roman" w:cs="Times New Roman"/>
          <w:color w:val="000000"/>
          <w:sz w:val="28"/>
          <w:szCs w:val="28"/>
          <w:lang w:eastAsia="ru-RU"/>
        </w:rPr>
        <w:t>Макарий</w:t>
      </w:r>
      <w:proofErr w:type="spellEnd"/>
      <w:r w:rsidRPr="00726985">
        <w:rPr>
          <w:rFonts w:ascii="Times New Roman" w:eastAsia="Times New Roman" w:hAnsi="Times New Roman" w:cs="Times New Roman"/>
          <w:color w:val="000000"/>
          <w:sz w:val="28"/>
          <w:szCs w:val="28"/>
          <w:lang w:eastAsia="ru-RU"/>
        </w:rPr>
        <w:t xml:space="preserve"> </w:t>
      </w:r>
      <w:proofErr w:type="spellStart"/>
      <w:r w:rsidRPr="00726985">
        <w:rPr>
          <w:rFonts w:ascii="Times New Roman" w:eastAsia="Times New Roman" w:hAnsi="Times New Roman" w:cs="Times New Roman"/>
          <w:color w:val="000000"/>
          <w:sz w:val="28"/>
          <w:szCs w:val="28"/>
          <w:lang w:eastAsia="ru-RU"/>
        </w:rPr>
        <w:t>Желтоводский</w:t>
      </w:r>
      <w:proofErr w:type="spellEnd"/>
      <w:r w:rsidRPr="00726985">
        <w:rPr>
          <w:rFonts w:ascii="Times New Roman" w:eastAsia="Times New Roman" w:hAnsi="Times New Roman" w:cs="Times New Roman"/>
          <w:color w:val="000000"/>
          <w:sz w:val="28"/>
          <w:szCs w:val="28"/>
          <w:lang w:eastAsia="ru-RU"/>
        </w:rPr>
        <w:t xml:space="preserve">, основатель </w:t>
      </w:r>
      <w:proofErr w:type="spellStart"/>
      <w:r w:rsidRPr="00726985">
        <w:rPr>
          <w:rFonts w:ascii="Times New Roman" w:eastAsia="Times New Roman" w:hAnsi="Times New Roman" w:cs="Times New Roman"/>
          <w:color w:val="000000"/>
          <w:sz w:val="28"/>
          <w:szCs w:val="28"/>
          <w:lang w:eastAsia="ru-RU"/>
        </w:rPr>
        <w:t>Макарьевского</w:t>
      </w:r>
      <w:proofErr w:type="spellEnd"/>
      <w:r w:rsidRPr="00726985">
        <w:rPr>
          <w:rFonts w:ascii="Times New Roman" w:eastAsia="Times New Roman" w:hAnsi="Times New Roman" w:cs="Times New Roman"/>
          <w:color w:val="000000"/>
          <w:sz w:val="28"/>
          <w:szCs w:val="28"/>
          <w:lang w:eastAsia="ru-RU"/>
        </w:rPr>
        <w:t xml:space="preserve"> монастыря, у стен которого проходила легендарная Нижегородская ярмарка. Здесь же нашли приют частицы мощей святого </w:t>
      </w:r>
      <w:proofErr w:type="spellStart"/>
      <w:r w:rsidRPr="00726985">
        <w:rPr>
          <w:rFonts w:ascii="Times New Roman" w:eastAsia="Times New Roman" w:hAnsi="Times New Roman" w:cs="Times New Roman"/>
          <w:color w:val="000000"/>
          <w:sz w:val="28"/>
          <w:szCs w:val="28"/>
          <w:lang w:eastAsia="ru-RU"/>
        </w:rPr>
        <w:t>Макария</w:t>
      </w:r>
      <w:proofErr w:type="spellEnd"/>
      <w:r w:rsidRPr="00726985">
        <w:rPr>
          <w:rFonts w:ascii="Times New Roman" w:eastAsia="Times New Roman" w:hAnsi="Times New Roman" w:cs="Times New Roman"/>
          <w:color w:val="000000"/>
          <w:sz w:val="28"/>
          <w:szCs w:val="28"/>
          <w:lang w:eastAsia="ru-RU"/>
        </w:rPr>
        <w:t>.</w:t>
      </w:r>
    </w:p>
    <w:p w:rsidR="00726985" w:rsidRPr="00726985" w:rsidRDefault="00726985" w:rsidP="00726985">
      <w:pPr>
        <w:spacing w:before="96" w:after="96" w:line="360" w:lineRule="auto"/>
        <w:ind w:right="288"/>
        <w:jc w:val="both"/>
        <w:outlineLvl w:val="2"/>
        <w:rPr>
          <w:rFonts w:ascii="Times New Roman" w:eastAsia="Times New Roman" w:hAnsi="Times New Roman" w:cs="Times New Roman"/>
          <w:b/>
          <w:bCs/>
          <w:color w:val="000000"/>
          <w:sz w:val="28"/>
          <w:szCs w:val="28"/>
          <w:lang w:eastAsia="ru-RU"/>
        </w:rPr>
      </w:pPr>
      <w:r w:rsidRPr="00726985">
        <w:rPr>
          <w:rFonts w:ascii="Times New Roman" w:eastAsia="Times New Roman" w:hAnsi="Times New Roman" w:cs="Times New Roman"/>
          <w:b/>
          <w:bCs/>
          <w:color w:val="000000"/>
          <w:sz w:val="28"/>
          <w:szCs w:val="28"/>
          <w:lang w:eastAsia="ru-RU"/>
        </w:rPr>
        <w:t xml:space="preserve">           Церковь Сергия Радонежского.   </w:t>
      </w:r>
      <w:r w:rsidRPr="00726985">
        <w:rPr>
          <w:rFonts w:ascii="Times New Roman" w:eastAsia="Times New Roman" w:hAnsi="Times New Roman" w:cs="Times New Roman"/>
          <w:color w:val="000000"/>
          <w:sz w:val="28"/>
          <w:szCs w:val="28"/>
          <w:lang w:eastAsia="ru-RU"/>
        </w:rPr>
        <w:t>Церковь (</w:t>
      </w:r>
      <w:proofErr w:type="spellStart"/>
      <w:r w:rsidRPr="00726985">
        <w:rPr>
          <w:rFonts w:ascii="Times New Roman" w:eastAsia="Times New Roman" w:hAnsi="Times New Roman" w:cs="Times New Roman"/>
          <w:color w:val="000000"/>
          <w:sz w:val="28"/>
          <w:szCs w:val="28"/>
          <w:lang w:eastAsia="ru-RU"/>
        </w:rPr>
        <w:t>Започаинский</w:t>
      </w:r>
      <w:proofErr w:type="spellEnd"/>
      <w:r w:rsidRPr="00726985">
        <w:rPr>
          <w:rFonts w:ascii="Times New Roman" w:eastAsia="Times New Roman" w:hAnsi="Times New Roman" w:cs="Times New Roman"/>
          <w:color w:val="000000"/>
          <w:sz w:val="28"/>
          <w:szCs w:val="28"/>
          <w:lang w:eastAsia="ru-RU"/>
        </w:rPr>
        <w:t xml:space="preserve"> </w:t>
      </w:r>
      <w:proofErr w:type="spellStart"/>
      <w:r w:rsidRPr="00726985">
        <w:rPr>
          <w:rFonts w:ascii="Times New Roman" w:eastAsia="Times New Roman" w:hAnsi="Times New Roman" w:cs="Times New Roman"/>
          <w:color w:val="000000"/>
          <w:sz w:val="28"/>
          <w:szCs w:val="28"/>
          <w:lang w:eastAsia="ru-RU"/>
        </w:rPr>
        <w:t>районНижнего</w:t>
      </w:r>
      <w:proofErr w:type="spellEnd"/>
      <w:r w:rsidRPr="00726985">
        <w:rPr>
          <w:rFonts w:ascii="Times New Roman" w:eastAsia="Times New Roman" w:hAnsi="Times New Roman" w:cs="Times New Roman"/>
          <w:color w:val="000000"/>
          <w:sz w:val="28"/>
          <w:szCs w:val="28"/>
          <w:lang w:eastAsia="ru-RU"/>
        </w:rPr>
        <w:t xml:space="preserve"> Новгорода) была основана еще в 14 веке, но в том виде, в котором до нас дошла, построена в 1869 году. Проект храма был предложен архитектором Р.Я. </w:t>
      </w:r>
      <w:proofErr w:type="spellStart"/>
      <w:r w:rsidRPr="00726985">
        <w:rPr>
          <w:rFonts w:ascii="Times New Roman" w:eastAsia="Times New Roman" w:hAnsi="Times New Roman" w:cs="Times New Roman"/>
          <w:color w:val="000000"/>
          <w:sz w:val="28"/>
          <w:szCs w:val="28"/>
          <w:lang w:eastAsia="ru-RU"/>
        </w:rPr>
        <w:t>Килевейном</w:t>
      </w:r>
      <w:proofErr w:type="spellEnd"/>
      <w:r w:rsidRPr="00726985">
        <w:rPr>
          <w:rFonts w:ascii="Times New Roman" w:eastAsia="Times New Roman" w:hAnsi="Times New Roman" w:cs="Times New Roman"/>
          <w:color w:val="000000"/>
          <w:sz w:val="28"/>
          <w:szCs w:val="28"/>
          <w:lang w:eastAsia="ru-RU"/>
        </w:rPr>
        <w:t>, который лично утвердил Александр II.</w:t>
      </w:r>
    </w:p>
    <w:p w:rsidR="00726985" w:rsidRPr="00726985" w:rsidRDefault="00726985" w:rsidP="00726985">
      <w:pPr>
        <w:spacing w:after="96" w:line="360" w:lineRule="auto"/>
        <w:ind w:left="288"/>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noProof/>
          <w:color w:val="357904"/>
          <w:sz w:val="28"/>
          <w:szCs w:val="28"/>
          <w:lang w:eastAsia="ru-RU"/>
        </w:rPr>
        <w:lastRenderedPageBreak/>
        <w:drawing>
          <wp:inline distT="0" distB="0" distL="0" distR="0" wp14:anchorId="7944A542" wp14:editId="5984D69A">
            <wp:extent cx="5146075" cy="5036231"/>
            <wp:effectExtent l="19050" t="0" r="0" b="0"/>
            <wp:docPr id="31" name="Рисунок 4" descr="Церковь Сергия Радонежского">
              <a:hlinkClick xmlns:a="http://schemas.openxmlformats.org/drawingml/2006/main" r:id="rId48" tgtFrame="&quot;_blank&quot;" tooltip="&quot;Церковь Сергия Радонежског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ерковь Сергия Радонежского">
                      <a:hlinkClick r:id="rId48" tgtFrame="&quot;_blank&quot;" tooltip="&quot;Церковь Сергия Радонежского&quot;"/>
                    </pic:cNvPr>
                    <pic:cNvPicPr>
                      <a:picLocks noChangeAspect="1" noChangeArrowheads="1"/>
                    </pic:cNvPicPr>
                  </pic:nvPicPr>
                  <pic:blipFill>
                    <a:blip r:embed="rId49" cstate="print"/>
                    <a:srcRect/>
                    <a:stretch>
                      <a:fillRect/>
                    </a:stretch>
                  </pic:blipFill>
                  <pic:spPr bwMode="auto">
                    <a:xfrm>
                      <a:off x="0" y="0"/>
                      <a:ext cx="5145840" cy="5036001"/>
                    </a:xfrm>
                    <a:prstGeom prst="rect">
                      <a:avLst/>
                    </a:prstGeom>
                    <a:noFill/>
                    <a:ln w="9525">
                      <a:noFill/>
                      <a:miter lim="800000"/>
                      <a:headEnd/>
                      <a:tailEnd/>
                    </a:ln>
                  </pic:spPr>
                </pic:pic>
              </a:graphicData>
            </a:graphic>
          </wp:inline>
        </w:drawing>
      </w:r>
    </w:p>
    <w:p w:rsidR="00726985" w:rsidRPr="00726985" w:rsidRDefault="00726985" w:rsidP="00726985">
      <w:pPr>
        <w:spacing w:before="48" w:after="96" w:line="360" w:lineRule="auto"/>
        <w:jc w:val="center"/>
        <w:rPr>
          <w:rFonts w:ascii="Times New Roman" w:eastAsia="Times New Roman" w:hAnsi="Times New Roman" w:cs="Times New Roman"/>
          <w:sz w:val="28"/>
          <w:szCs w:val="28"/>
          <w:lang w:eastAsia="ru-RU"/>
        </w:rPr>
      </w:pPr>
      <w:r w:rsidRPr="00726985">
        <w:rPr>
          <w:rFonts w:ascii="Times New Roman" w:eastAsia="Times New Roman" w:hAnsi="Times New Roman" w:cs="Times New Roman"/>
          <w:sz w:val="28"/>
          <w:szCs w:val="28"/>
          <w:lang w:eastAsia="ru-RU"/>
        </w:rPr>
        <w:t>Рис. 147. Церковь Сергия Радонежского</w:t>
      </w: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color w:val="000000"/>
          <w:sz w:val="28"/>
          <w:szCs w:val="28"/>
          <w:lang w:eastAsia="ru-RU"/>
        </w:rPr>
        <w:t xml:space="preserve">            Крупный пятиглавый храм был выстроен в русско-византийском стиле, к которому с запада примыкала четырехъярусная тридцатиметровая колокольня.</w:t>
      </w: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color w:val="000000"/>
          <w:sz w:val="28"/>
          <w:szCs w:val="28"/>
          <w:lang w:eastAsia="ru-RU"/>
        </w:rPr>
        <w:t xml:space="preserve">Сейчас при храме действует православный центр глухонемых, а по воскресеньям совершается литургия с </w:t>
      </w:r>
      <w:proofErr w:type="spellStart"/>
      <w:r w:rsidRPr="00726985">
        <w:rPr>
          <w:rFonts w:ascii="Times New Roman" w:eastAsia="Times New Roman" w:hAnsi="Times New Roman" w:cs="Times New Roman"/>
          <w:color w:val="000000"/>
          <w:sz w:val="28"/>
          <w:szCs w:val="28"/>
          <w:lang w:eastAsia="ru-RU"/>
        </w:rPr>
        <w:t>сурдопереводом</w:t>
      </w:r>
      <w:proofErr w:type="spellEnd"/>
      <w:r w:rsidRPr="00726985">
        <w:rPr>
          <w:rFonts w:ascii="Times New Roman" w:eastAsia="Times New Roman" w:hAnsi="Times New Roman" w:cs="Times New Roman"/>
          <w:color w:val="000000"/>
          <w:sz w:val="28"/>
          <w:szCs w:val="28"/>
          <w:lang w:eastAsia="ru-RU"/>
        </w:rPr>
        <w:t>.</w:t>
      </w:r>
    </w:p>
    <w:p w:rsidR="00726985" w:rsidRPr="00726985" w:rsidRDefault="00726985" w:rsidP="00726985">
      <w:pPr>
        <w:spacing w:before="96" w:after="96" w:line="360" w:lineRule="auto"/>
        <w:ind w:right="288"/>
        <w:jc w:val="both"/>
        <w:outlineLvl w:val="2"/>
        <w:rPr>
          <w:rFonts w:ascii="Times New Roman" w:eastAsia="Times New Roman" w:hAnsi="Times New Roman" w:cs="Times New Roman"/>
          <w:b/>
          <w:bCs/>
          <w:color w:val="000000"/>
          <w:sz w:val="28"/>
          <w:szCs w:val="28"/>
          <w:lang w:eastAsia="ru-RU"/>
        </w:rPr>
      </w:pPr>
      <w:r w:rsidRPr="00726985">
        <w:rPr>
          <w:rFonts w:ascii="Times New Roman" w:eastAsia="Times New Roman" w:hAnsi="Times New Roman" w:cs="Times New Roman"/>
          <w:b/>
          <w:bCs/>
          <w:color w:val="000000"/>
          <w:sz w:val="28"/>
          <w:szCs w:val="28"/>
          <w:lang w:eastAsia="ru-RU"/>
        </w:rPr>
        <w:t xml:space="preserve">            Вознесенский Печерский монастырь: от пещер до «дворца».   </w:t>
      </w:r>
      <w:r w:rsidRPr="00726985">
        <w:rPr>
          <w:rFonts w:ascii="Times New Roman" w:eastAsia="Times New Roman" w:hAnsi="Times New Roman" w:cs="Times New Roman"/>
          <w:color w:val="000000"/>
          <w:sz w:val="28"/>
          <w:szCs w:val="28"/>
          <w:lang w:eastAsia="ru-RU"/>
        </w:rPr>
        <w:t xml:space="preserve">На полугоре на правом берегу Волги, обнесенный каменными стенами, стоит сказочной красоты дворец. И только если приглядеться, замечаешь наличие крестов на куполах – перед вами Печерский монастырь, здания которого сгруппированы таким образом, что со стороны города кажутся единым </w:t>
      </w:r>
      <w:proofErr w:type="spellStart"/>
      <w:r w:rsidRPr="00726985">
        <w:rPr>
          <w:rFonts w:ascii="Times New Roman" w:eastAsia="Times New Roman" w:hAnsi="Times New Roman" w:cs="Times New Roman"/>
          <w:color w:val="000000"/>
          <w:sz w:val="28"/>
          <w:szCs w:val="28"/>
          <w:lang w:eastAsia="ru-RU"/>
        </w:rPr>
        <w:t>многоглавием</w:t>
      </w:r>
      <w:proofErr w:type="spellEnd"/>
      <w:r w:rsidRPr="00726985">
        <w:rPr>
          <w:rFonts w:ascii="Times New Roman" w:eastAsia="Times New Roman" w:hAnsi="Times New Roman" w:cs="Times New Roman"/>
          <w:color w:val="000000"/>
          <w:sz w:val="28"/>
          <w:szCs w:val="28"/>
          <w:lang w:eastAsia="ru-RU"/>
        </w:rPr>
        <w:t>.</w:t>
      </w: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noProof/>
          <w:color w:val="357904"/>
          <w:sz w:val="28"/>
          <w:szCs w:val="28"/>
          <w:lang w:eastAsia="ru-RU"/>
        </w:rPr>
        <w:lastRenderedPageBreak/>
        <w:drawing>
          <wp:inline distT="0" distB="0" distL="0" distR="0" wp14:anchorId="5829B4ED" wp14:editId="530EBFEA">
            <wp:extent cx="5711825" cy="4145280"/>
            <wp:effectExtent l="19050" t="0" r="3175" b="0"/>
            <wp:docPr id="32" name="Рисунок 5" descr="Вознесенский Печерский монастырь">
              <a:hlinkClick xmlns:a="http://schemas.openxmlformats.org/drawingml/2006/main" r:id="rId50" tgtFrame="&quot;_blank&quot;" tooltip="&quot;Вознесенский Печерский монастыр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знесенский Печерский монастырь">
                      <a:hlinkClick r:id="rId50" tgtFrame="&quot;_blank&quot;" tooltip="&quot;Вознесенский Печерский монастырь&quot;"/>
                    </pic:cNvPr>
                    <pic:cNvPicPr>
                      <a:picLocks noChangeAspect="1" noChangeArrowheads="1"/>
                    </pic:cNvPicPr>
                  </pic:nvPicPr>
                  <pic:blipFill>
                    <a:blip r:embed="rId51" cstate="print"/>
                    <a:srcRect/>
                    <a:stretch>
                      <a:fillRect/>
                    </a:stretch>
                  </pic:blipFill>
                  <pic:spPr bwMode="auto">
                    <a:xfrm>
                      <a:off x="0" y="0"/>
                      <a:ext cx="5711825" cy="4145280"/>
                    </a:xfrm>
                    <a:prstGeom prst="rect">
                      <a:avLst/>
                    </a:prstGeom>
                    <a:noFill/>
                    <a:ln w="9525">
                      <a:noFill/>
                      <a:miter lim="800000"/>
                      <a:headEnd/>
                      <a:tailEnd/>
                    </a:ln>
                  </pic:spPr>
                </pic:pic>
              </a:graphicData>
            </a:graphic>
          </wp:inline>
        </w:drawing>
      </w:r>
    </w:p>
    <w:p w:rsidR="00726985" w:rsidRPr="00726985" w:rsidRDefault="00726985" w:rsidP="00726985">
      <w:pPr>
        <w:spacing w:before="48" w:after="96" w:line="360" w:lineRule="auto"/>
        <w:jc w:val="center"/>
        <w:rPr>
          <w:rFonts w:ascii="Times New Roman" w:eastAsia="Times New Roman" w:hAnsi="Times New Roman" w:cs="Times New Roman"/>
          <w:sz w:val="28"/>
          <w:szCs w:val="28"/>
          <w:lang w:eastAsia="ru-RU"/>
        </w:rPr>
      </w:pPr>
      <w:r w:rsidRPr="00726985">
        <w:rPr>
          <w:rFonts w:ascii="Times New Roman" w:eastAsia="Times New Roman" w:hAnsi="Times New Roman" w:cs="Times New Roman"/>
          <w:sz w:val="28"/>
          <w:szCs w:val="28"/>
          <w:lang w:eastAsia="ru-RU"/>
        </w:rPr>
        <w:t>Рис. 148. Вознесенский Печерский монастырь</w:t>
      </w: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color w:val="000000"/>
          <w:sz w:val="28"/>
          <w:szCs w:val="28"/>
          <w:lang w:eastAsia="ru-RU"/>
        </w:rPr>
        <w:t xml:space="preserve">            Архитектурный ансамбль Печерского монастыря сформировался в 17-19 веках, основные сооружения же были спроектированы и построены в 1640-1650 годах архитектором Антипом Константиновым (</w:t>
      </w:r>
      <w:proofErr w:type="spellStart"/>
      <w:r w:rsidRPr="00726985">
        <w:rPr>
          <w:rFonts w:ascii="Times New Roman" w:eastAsia="Times New Roman" w:hAnsi="Times New Roman" w:cs="Times New Roman"/>
          <w:color w:val="000000"/>
          <w:sz w:val="28"/>
          <w:szCs w:val="28"/>
          <w:lang w:eastAsia="ru-RU"/>
        </w:rPr>
        <w:t>Возоулиным</w:t>
      </w:r>
      <w:proofErr w:type="spellEnd"/>
      <w:r w:rsidRPr="00726985">
        <w:rPr>
          <w:rFonts w:ascii="Times New Roman" w:eastAsia="Times New Roman" w:hAnsi="Times New Roman" w:cs="Times New Roman"/>
          <w:color w:val="000000"/>
          <w:sz w:val="28"/>
          <w:szCs w:val="28"/>
          <w:lang w:eastAsia="ru-RU"/>
        </w:rPr>
        <w:t>).</w:t>
      </w: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color w:val="000000"/>
          <w:sz w:val="28"/>
          <w:szCs w:val="28"/>
          <w:lang w:eastAsia="ru-RU"/>
        </w:rPr>
        <w:t>Основан монастырь был гораздо раньше (1383-1385 гг.) и находился на километр дальше от города, где и был разрушен оползнем в 1597 году.</w:t>
      </w: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color w:val="000000"/>
          <w:sz w:val="28"/>
          <w:szCs w:val="28"/>
          <w:lang w:eastAsia="ru-RU"/>
        </w:rPr>
        <w:t xml:space="preserve">Название «Печерский» монастырь носит не случайно, в </w:t>
      </w:r>
      <w:proofErr w:type="spellStart"/>
      <w:r w:rsidRPr="00726985">
        <w:rPr>
          <w:rFonts w:ascii="Times New Roman" w:eastAsia="Times New Roman" w:hAnsi="Times New Roman" w:cs="Times New Roman"/>
          <w:color w:val="000000"/>
          <w:sz w:val="28"/>
          <w:szCs w:val="28"/>
          <w:lang w:eastAsia="ru-RU"/>
        </w:rPr>
        <w:t>печёрах</w:t>
      </w:r>
      <w:proofErr w:type="spellEnd"/>
      <w:r w:rsidRPr="00726985">
        <w:rPr>
          <w:rFonts w:ascii="Times New Roman" w:eastAsia="Times New Roman" w:hAnsi="Times New Roman" w:cs="Times New Roman"/>
          <w:color w:val="000000"/>
          <w:sz w:val="28"/>
          <w:szCs w:val="28"/>
          <w:lang w:eastAsia="ru-RU"/>
        </w:rPr>
        <w:t xml:space="preserve"> (пещерах) постились и молились до построения монастыря основатель храма монах Дионисий (выходец из Киево-Печерского монастыря) и его духовные братья.</w:t>
      </w:r>
    </w:p>
    <w:p w:rsidR="00726985" w:rsidRPr="00726985" w:rsidRDefault="00726985" w:rsidP="00726985">
      <w:pPr>
        <w:spacing w:before="96" w:after="96" w:line="360" w:lineRule="auto"/>
        <w:ind w:right="288"/>
        <w:jc w:val="both"/>
        <w:outlineLvl w:val="2"/>
        <w:rPr>
          <w:rFonts w:ascii="Times New Roman" w:eastAsia="Times New Roman" w:hAnsi="Times New Roman" w:cs="Times New Roman"/>
          <w:b/>
          <w:bCs/>
          <w:color w:val="000000"/>
          <w:sz w:val="28"/>
          <w:szCs w:val="28"/>
          <w:lang w:eastAsia="ru-RU"/>
        </w:rPr>
      </w:pPr>
      <w:r w:rsidRPr="00726985">
        <w:rPr>
          <w:rFonts w:ascii="Times New Roman" w:eastAsia="Times New Roman" w:hAnsi="Times New Roman" w:cs="Times New Roman"/>
          <w:b/>
          <w:bCs/>
          <w:color w:val="000000"/>
          <w:sz w:val="28"/>
          <w:szCs w:val="28"/>
          <w:lang w:eastAsia="ru-RU"/>
        </w:rPr>
        <w:t xml:space="preserve">        Церковь Рождества </w:t>
      </w:r>
      <w:proofErr w:type="spellStart"/>
      <w:r w:rsidRPr="00726985">
        <w:rPr>
          <w:rFonts w:ascii="Times New Roman" w:eastAsia="Times New Roman" w:hAnsi="Times New Roman" w:cs="Times New Roman"/>
          <w:b/>
          <w:bCs/>
          <w:color w:val="000000"/>
          <w:sz w:val="28"/>
          <w:szCs w:val="28"/>
          <w:lang w:eastAsia="ru-RU"/>
        </w:rPr>
        <w:t>Ионна</w:t>
      </w:r>
      <w:proofErr w:type="spellEnd"/>
      <w:r w:rsidRPr="00726985">
        <w:rPr>
          <w:rFonts w:ascii="Times New Roman" w:eastAsia="Times New Roman" w:hAnsi="Times New Roman" w:cs="Times New Roman"/>
          <w:b/>
          <w:bCs/>
          <w:color w:val="000000"/>
          <w:sz w:val="28"/>
          <w:szCs w:val="28"/>
          <w:lang w:eastAsia="ru-RU"/>
        </w:rPr>
        <w:t xml:space="preserve"> Предтечи на Торгу.    </w:t>
      </w:r>
      <w:r w:rsidRPr="00726985">
        <w:rPr>
          <w:rFonts w:ascii="Times New Roman" w:eastAsia="Times New Roman" w:hAnsi="Times New Roman" w:cs="Times New Roman"/>
          <w:color w:val="000000"/>
          <w:sz w:val="28"/>
          <w:szCs w:val="28"/>
          <w:lang w:eastAsia="ru-RU"/>
        </w:rPr>
        <w:t xml:space="preserve"> Именно у стен этой церкви, тогда еще деревянной, призывал Кузьма Минин народ на освобождение Москвы от польской интервенции, отсюда в 1612 году уходило Нижегородское ополчение на освобождение столицы.</w:t>
      </w:r>
    </w:p>
    <w:p w:rsidR="00726985" w:rsidRPr="00726985" w:rsidRDefault="00726985" w:rsidP="00726985">
      <w:pPr>
        <w:numPr>
          <w:ilvl w:val="0"/>
          <w:numId w:val="6"/>
        </w:numPr>
        <w:spacing w:after="96" w:line="360" w:lineRule="auto"/>
        <w:ind w:left="288"/>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noProof/>
          <w:color w:val="357904"/>
          <w:sz w:val="28"/>
          <w:szCs w:val="28"/>
          <w:lang w:eastAsia="ru-RU"/>
        </w:rPr>
        <w:lastRenderedPageBreak/>
        <w:drawing>
          <wp:inline distT="0" distB="0" distL="0" distR="0" wp14:anchorId="77E54959" wp14:editId="323BD744">
            <wp:extent cx="5711825" cy="4285615"/>
            <wp:effectExtent l="19050" t="0" r="3175" b="0"/>
            <wp:docPr id="33" name="Рисунок 6" descr="Церковь Рождества Иоанна Предтечи на Торгу ">
              <a:hlinkClick xmlns:a="http://schemas.openxmlformats.org/drawingml/2006/main" r:id="rId52" tgtFrame="&quot;_blank&quot;" tooltip="&quot;Церковь Рождества Иоанна Предтечи на Торгу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Церковь Рождества Иоанна Предтечи на Торгу ">
                      <a:hlinkClick r:id="rId52" tgtFrame="&quot;_blank&quot;" tooltip="&quot;Церковь Рождества Иоанна Предтечи на Торгу &quot;"/>
                    </pic:cNvPr>
                    <pic:cNvPicPr>
                      <a:picLocks noChangeAspect="1" noChangeArrowheads="1"/>
                    </pic:cNvPicPr>
                  </pic:nvPicPr>
                  <pic:blipFill>
                    <a:blip r:embed="rId53" cstate="print"/>
                    <a:srcRect/>
                    <a:stretch>
                      <a:fillRect/>
                    </a:stretch>
                  </pic:blipFill>
                  <pic:spPr bwMode="auto">
                    <a:xfrm>
                      <a:off x="0" y="0"/>
                      <a:ext cx="5711825" cy="4285615"/>
                    </a:xfrm>
                    <a:prstGeom prst="rect">
                      <a:avLst/>
                    </a:prstGeom>
                    <a:noFill/>
                    <a:ln w="9525">
                      <a:noFill/>
                      <a:miter lim="800000"/>
                      <a:headEnd/>
                      <a:tailEnd/>
                    </a:ln>
                  </pic:spPr>
                </pic:pic>
              </a:graphicData>
            </a:graphic>
          </wp:inline>
        </w:drawing>
      </w:r>
    </w:p>
    <w:p w:rsidR="00726985" w:rsidRPr="00726985" w:rsidRDefault="00726985" w:rsidP="00726985">
      <w:pPr>
        <w:spacing w:before="48" w:after="96" w:line="360" w:lineRule="auto"/>
        <w:jc w:val="center"/>
        <w:rPr>
          <w:rFonts w:ascii="Times New Roman" w:eastAsia="Times New Roman" w:hAnsi="Times New Roman" w:cs="Times New Roman"/>
          <w:sz w:val="28"/>
          <w:szCs w:val="28"/>
          <w:lang w:eastAsia="ru-RU"/>
        </w:rPr>
      </w:pPr>
      <w:r w:rsidRPr="00726985">
        <w:rPr>
          <w:rFonts w:ascii="Times New Roman" w:eastAsia="Times New Roman" w:hAnsi="Times New Roman" w:cs="Times New Roman"/>
          <w:sz w:val="28"/>
          <w:szCs w:val="28"/>
          <w:lang w:eastAsia="ru-RU"/>
        </w:rPr>
        <w:t>Рис.149.  Церковь Рождеств</w:t>
      </w:r>
      <w:proofErr w:type="gramStart"/>
      <w:r w:rsidRPr="00726985">
        <w:rPr>
          <w:rFonts w:ascii="Times New Roman" w:eastAsia="Times New Roman" w:hAnsi="Times New Roman" w:cs="Times New Roman"/>
          <w:sz w:val="28"/>
          <w:szCs w:val="28"/>
          <w:lang w:eastAsia="ru-RU"/>
        </w:rPr>
        <w:t>а Иоа</w:t>
      </w:r>
      <w:proofErr w:type="gramEnd"/>
      <w:r w:rsidRPr="00726985">
        <w:rPr>
          <w:rFonts w:ascii="Times New Roman" w:eastAsia="Times New Roman" w:hAnsi="Times New Roman" w:cs="Times New Roman"/>
          <w:sz w:val="28"/>
          <w:szCs w:val="28"/>
          <w:lang w:eastAsia="ru-RU"/>
        </w:rPr>
        <w:t>нна Предтечи на Торгу</w:t>
      </w: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color w:val="000000"/>
          <w:sz w:val="28"/>
          <w:szCs w:val="28"/>
          <w:lang w:eastAsia="ru-RU"/>
        </w:rPr>
        <w:t xml:space="preserve">         </w:t>
      </w:r>
      <w:proofErr w:type="spellStart"/>
      <w:r w:rsidRPr="00726985">
        <w:rPr>
          <w:rFonts w:ascii="Times New Roman" w:eastAsia="Times New Roman" w:hAnsi="Times New Roman" w:cs="Times New Roman"/>
          <w:color w:val="000000"/>
          <w:sz w:val="28"/>
          <w:szCs w:val="28"/>
          <w:lang w:eastAsia="ru-RU"/>
        </w:rPr>
        <w:t>Иоанно</w:t>
      </w:r>
      <w:proofErr w:type="spellEnd"/>
      <w:r w:rsidRPr="00726985">
        <w:rPr>
          <w:rFonts w:ascii="Times New Roman" w:eastAsia="Times New Roman" w:hAnsi="Times New Roman" w:cs="Times New Roman"/>
          <w:color w:val="000000"/>
          <w:sz w:val="28"/>
          <w:szCs w:val="28"/>
          <w:lang w:eastAsia="ru-RU"/>
        </w:rPr>
        <w:t xml:space="preserve">-Предтеченская церковь, известная еще в 15 веке, находится подле стен Нижегородского кремля. Интересно, что Ивановская башня кремля, находящаяся рядом </w:t>
      </w:r>
      <w:proofErr w:type="spellStart"/>
      <w:r w:rsidRPr="00726985">
        <w:rPr>
          <w:rFonts w:ascii="Times New Roman" w:eastAsia="Times New Roman" w:hAnsi="Times New Roman" w:cs="Times New Roman"/>
          <w:color w:val="000000"/>
          <w:sz w:val="28"/>
          <w:szCs w:val="28"/>
          <w:lang w:eastAsia="ru-RU"/>
        </w:rPr>
        <w:t>быланазвана</w:t>
      </w:r>
      <w:proofErr w:type="spellEnd"/>
      <w:r w:rsidRPr="00726985">
        <w:rPr>
          <w:rFonts w:ascii="Times New Roman" w:eastAsia="Times New Roman" w:hAnsi="Times New Roman" w:cs="Times New Roman"/>
          <w:color w:val="000000"/>
          <w:sz w:val="28"/>
          <w:szCs w:val="28"/>
          <w:lang w:eastAsia="ru-RU"/>
        </w:rPr>
        <w:t> по имени предела церкви в 16 веке.</w:t>
      </w: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color w:val="000000"/>
          <w:sz w:val="28"/>
          <w:szCs w:val="28"/>
          <w:lang w:eastAsia="ru-RU"/>
        </w:rPr>
        <w:t xml:space="preserve">         Инициатором строительства каменной церкви выступил Г.С. Дранишников. Вложив средства в строительство храма нижегородец-промышленник пытался доказать, что является приверженцем православия в отличи</w:t>
      </w:r>
      <w:proofErr w:type="gramStart"/>
      <w:r w:rsidRPr="00726985">
        <w:rPr>
          <w:rFonts w:ascii="Times New Roman" w:eastAsia="Times New Roman" w:hAnsi="Times New Roman" w:cs="Times New Roman"/>
          <w:color w:val="000000"/>
          <w:sz w:val="28"/>
          <w:szCs w:val="28"/>
          <w:lang w:eastAsia="ru-RU"/>
        </w:rPr>
        <w:t>и</w:t>
      </w:r>
      <w:proofErr w:type="gramEnd"/>
      <w:r w:rsidRPr="00726985">
        <w:rPr>
          <w:rFonts w:ascii="Times New Roman" w:eastAsia="Times New Roman" w:hAnsi="Times New Roman" w:cs="Times New Roman"/>
          <w:color w:val="000000"/>
          <w:sz w:val="28"/>
          <w:szCs w:val="28"/>
          <w:lang w:eastAsia="ru-RU"/>
        </w:rPr>
        <w:t> от жены и сына, которые во время его службы в Астрахани стали старообрядцами и бежали в Керженские скиты. Храм был освящён во имя Иоанна предтечи, но с южным приделом в честь мученицы Анны в память «ушедшей в раскол» жены.</w:t>
      </w:r>
    </w:p>
    <w:p w:rsidR="00726985" w:rsidRPr="00726985" w:rsidRDefault="00726985" w:rsidP="00726985">
      <w:pPr>
        <w:spacing w:after="96"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color w:val="000000"/>
          <w:sz w:val="28"/>
          <w:szCs w:val="28"/>
          <w:lang w:eastAsia="ru-RU"/>
        </w:rPr>
        <w:t xml:space="preserve">Сегодня </w:t>
      </w:r>
      <w:proofErr w:type="spellStart"/>
      <w:r w:rsidRPr="00726985">
        <w:rPr>
          <w:rFonts w:ascii="Times New Roman" w:eastAsia="Times New Roman" w:hAnsi="Times New Roman" w:cs="Times New Roman"/>
          <w:color w:val="000000"/>
          <w:sz w:val="28"/>
          <w:szCs w:val="28"/>
          <w:lang w:eastAsia="ru-RU"/>
        </w:rPr>
        <w:t>Иоанно</w:t>
      </w:r>
      <w:proofErr w:type="spellEnd"/>
      <w:r w:rsidRPr="00726985">
        <w:rPr>
          <w:rFonts w:ascii="Times New Roman" w:eastAsia="Times New Roman" w:hAnsi="Times New Roman" w:cs="Times New Roman"/>
          <w:color w:val="000000"/>
          <w:sz w:val="28"/>
          <w:szCs w:val="28"/>
          <w:lang w:eastAsia="ru-RU"/>
        </w:rPr>
        <w:t>-Предтеченская церковь утеряла облик древнейшего храма из-за множества ремонтных и восстановительных работ, прошедших в 19 веке, а также советской власти, при которой в храме располагалась спортивная школа мотоциклистов «ДОСААФ».</w:t>
      </w:r>
    </w:p>
    <w:p w:rsidR="00726985" w:rsidRPr="00726985" w:rsidRDefault="00726985" w:rsidP="00726985">
      <w:pPr>
        <w:spacing w:after="0" w:line="360" w:lineRule="auto"/>
        <w:jc w:val="both"/>
        <w:rPr>
          <w:rFonts w:ascii="Times New Roman" w:eastAsia="Calibri" w:hAnsi="Times New Roman" w:cs="Times New Roman"/>
          <w:sz w:val="28"/>
          <w:szCs w:val="28"/>
        </w:rPr>
      </w:pPr>
    </w:p>
    <w:p w:rsidR="00726985" w:rsidRPr="00726985" w:rsidRDefault="00726985" w:rsidP="00726985">
      <w:pPr>
        <w:spacing w:after="0" w:line="360" w:lineRule="auto"/>
        <w:jc w:val="both"/>
        <w:rPr>
          <w:rFonts w:ascii="Times New Roman" w:eastAsia="Calibri" w:hAnsi="Times New Roman" w:cs="Times New Roman"/>
          <w:sz w:val="28"/>
          <w:szCs w:val="28"/>
        </w:rPr>
      </w:pPr>
      <w:r w:rsidRPr="00726985">
        <w:rPr>
          <w:rFonts w:ascii="Times New Roman" w:eastAsia="Calibri" w:hAnsi="Times New Roman" w:cs="Times New Roman"/>
          <w:noProof/>
          <w:sz w:val="28"/>
          <w:szCs w:val="28"/>
          <w:lang w:eastAsia="ru-RU"/>
        </w:rPr>
        <w:drawing>
          <wp:inline distT="0" distB="0" distL="0" distR="0" wp14:anchorId="3CBE0FD0" wp14:editId="62717CAC">
            <wp:extent cx="5714485" cy="6486057"/>
            <wp:effectExtent l="19050" t="0" r="515" b="0"/>
            <wp:docPr id="34" name="Рисунок 7" descr="F:\Карты Ниж. обл\2311203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арты Ниж. обл\2311203795.jpg"/>
                    <pic:cNvPicPr>
                      <a:picLocks noChangeAspect="1" noChangeArrowheads="1"/>
                    </pic:cNvPicPr>
                  </pic:nvPicPr>
                  <pic:blipFill>
                    <a:blip r:embed="rId54" cstate="print"/>
                    <a:srcRect/>
                    <a:stretch>
                      <a:fillRect/>
                    </a:stretch>
                  </pic:blipFill>
                  <pic:spPr bwMode="auto">
                    <a:xfrm>
                      <a:off x="0" y="0"/>
                      <a:ext cx="5731303" cy="6505146"/>
                    </a:xfrm>
                    <a:prstGeom prst="rect">
                      <a:avLst/>
                    </a:prstGeom>
                    <a:noFill/>
                    <a:ln w="9525">
                      <a:noFill/>
                      <a:miter lim="800000"/>
                      <a:headEnd/>
                      <a:tailEnd/>
                    </a:ln>
                  </pic:spPr>
                </pic:pic>
              </a:graphicData>
            </a:graphic>
          </wp:inline>
        </w:drawing>
      </w:r>
    </w:p>
    <w:p w:rsidR="00726985" w:rsidRPr="00726985" w:rsidRDefault="00726985" w:rsidP="00726985">
      <w:pPr>
        <w:spacing w:after="240" w:line="360" w:lineRule="auto"/>
        <w:jc w:val="both"/>
        <w:rPr>
          <w:rFonts w:ascii="Times New Roman" w:eastAsia="Times New Roman" w:hAnsi="Times New Roman" w:cs="Times New Roman"/>
          <w:color w:val="000000"/>
          <w:sz w:val="28"/>
          <w:szCs w:val="28"/>
          <w:lang w:eastAsia="ru-RU"/>
        </w:rPr>
      </w:pPr>
    </w:p>
    <w:p w:rsidR="00726985" w:rsidRDefault="00726985" w:rsidP="00726985">
      <w:pPr>
        <w:spacing w:after="240"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color w:val="000000"/>
          <w:sz w:val="28"/>
          <w:szCs w:val="28"/>
          <w:lang w:eastAsia="ru-RU"/>
        </w:rPr>
        <w:t xml:space="preserve">Рис. 150.  </w:t>
      </w:r>
      <w:proofErr w:type="spellStart"/>
      <w:r w:rsidRPr="00726985">
        <w:rPr>
          <w:rFonts w:ascii="Times New Roman" w:eastAsia="Times New Roman" w:hAnsi="Times New Roman" w:cs="Times New Roman"/>
          <w:color w:val="000000"/>
          <w:sz w:val="28"/>
          <w:szCs w:val="28"/>
          <w:lang w:eastAsia="ru-RU"/>
        </w:rPr>
        <w:t>Староярморочный</w:t>
      </w:r>
      <w:proofErr w:type="spellEnd"/>
      <w:r w:rsidRPr="00726985">
        <w:rPr>
          <w:rFonts w:ascii="Times New Roman" w:eastAsia="Times New Roman" w:hAnsi="Times New Roman" w:cs="Times New Roman"/>
          <w:color w:val="000000"/>
          <w:sz w:val="28"/>
          <w:szCs w:val="28"/>
          <w:lang w:eastAsia="ru-RU"/>
        </w:rPr>
        <w:t xml:space="preserve">  кафедральный собор. Архитектор </w:t>
      </w:r>
      <w:proofErr w:type="spellStart"/>
      <w:r w:rsidRPr="00726985">
        <w:rPr>
          <w:rFonts w:ascii="Times New Roman" w:eastAsia="Times New Roman" w:hAnsi="Times New Roman" w:cs="Times New Roman"/>
          <w:color w:val="000000"/>
          <w:sz w:val="28"/>
          <w:szCs w:val="28"/>
          <w:lang w:eastAsia="ru-RU"/>
        </w:rPr>
        <w:t>Монферан</w:t>
      </w:r>
      <w:proofErr w:type="spellEnd"/>
      <w:r w:rsidRPr="00726985">
        <w:rPr>
          <w:rFonts w:ascii="Times New Roman" w:eastAsia="Times New Roman" w:hAnsi="Times New Roman" w:cs="Times New Roman"/>
          <w:color w:val="000000"/>
          <w:sz w:val="28"/>
          <w:szCs w:val="28"/>
          <w:lang w:eastAsia="ru-RU"/>
        </w:rPr>
        <w:t>.</w:t>
      </w:r>
    </w:p>
    <w:p w:rsidR="00204C4C" w:rsidRPr="00726985" w:rsidRDefault="00204C4C" w:rsidP="00726985">
      <w:pPr>
        <w:spacing w:after="240" w:line="360" w:lineRule="auto"/>
        <w:jc w:val="both"/>
        <w:rPr>
          <w:rFonts w:ascii="Times New Roman" w:eastAsia="Times New Roman" w:hAnsi="Times New Roman" w:cs="Times New Roman"/>
          <w:color w:val="000000"/>
          <w:sz w:val="28"/>
          <w:szCs w:val="28"/>
          <w:lang w:eastAsia="ru-RU"/>
        </w:rPr>
      </w:pPr>
    </w:p>
    <w:p w:rsidR="00726985" w:rsidRPr="00726985" w:rsidRDefault="00726985" w:rsidP="00204C4C">
      <w:pPr>
        <w:spacing w:after="150" w:line="360" w:lineRule="auto"/>
        <w:rPr>
          <w:rFonts w:ascii="Times New Roman" w:eastAsia="Times New Roman" w:hAnsi="Times New Roman" w:cs="Times New Roman"/>
          <w:b/>
          <w:sz w:val="28"/>
          <w:szCs w:val="28"/>
          <w:lang w:eastAsia="ru-RU"/>
        </w:rPr>
      </w:pPr>
      <w:r w:rsidRPr="00726985">
        <w:rPr>
          <w:rFonts w:ascii="Times New Roman" w:eastAsia="Times New Roman" w:hAnsi="Times New Roman" w:cs="Times New Roman"/>
          <w:b/>
          <w:sz w:val="28"/>
          <w:szCs w:val="28"/>
          <w:lang w:eastAsia="ru-RU"/>
        </w:rPr>
        <w:t xml:space="preserve"> Природный камень в архитектуре и интерьере усадьбы Рукавишникова</w:t>
      </w:r>
    </w:p>
    <w:p w:rsidR="00726985" w:rsidRPr="00726985" w:rsidRDefault="00726985" w:rsidP="00726985">
      <w:pPr>
        <w:spacing w:after="150" w:line="360" w:lineRule="auto"/>
        <w:jc w:val="both"/>
        <w:rPr>
          <w:rFonts w:ascii="Times New Roman" w:eastAsia="Times New Roman" w:hAnsi="Times New Roman" w:cs="Times New Roman"/>
          <w:color w:val="36424A"/>
          <w:sz w:val="28"/>
          <w:szCs w:val="28"/>
          <w:lang w:eastAsia="ru-RU"/>
        </w:rPr>
      </w:pPr>
      <w:r w:rsidRPr="00726985">
        <w:rPr>
          <w:rFonts w:ascii="Times New Roman" w:eastAsia="Times New Roman" w:hAnsi="Times New Roman" w:cs="Times New Roman"/>
          <w:sz w:val="28"/>
          <w:szCs w:val="28"/>
          <w:lang w:eastAsia="ru-RU"/>
        </w:rPr>
        <w:lastRenderedPageBreak/>
        <w:t xml:space="preserve">          </w:t>
      </w:r>
      <w:r w:rsidRPr="00726985">
        <w:rPr>
          <w:rFonts w:ascii="Times New Roman" w:eastAsia="Times New Roman" w:hAnsi="Times New Roman" w:cs="Times New Roman"/>
          <w:b/>
          <w:sz w:val="28"/>
          <w:szCs w:val="28"/>
          <w:lang w:eastAsia="ru-RU"/>
        </w:rPr>
        <w:t>Усадьба Рукавишникова</w:t>
      </w:r>
      <w:r w:rsidRPr="00726985">
        <w:rPr>
          <w:rFonts w:ascii="Times New Roman" w:eastAsia="Times New Roman" w:hAnsi="Times New Roman" w:cs="Times New Roman"/>
          <w:sz w:val="28"/>
          <w:szCs w:val="28"/>
          <w:lang w:eastAsia="ru-RU"/>
        </w:rPr>
        <w:t xml:space="preserve"> входит в состав Нижегородского государственного  историко-архитектурного музея-заповедника и является его главным зданием. Купеческий дом — это пример хорошо сохранившегося объекта культурного наследия. Неповторимый стиль итальянского палаццо придает дому шарм и уникальность. Здание было построено в 1877 году для местного купца - миллионера С. М. Рукавишникова и быстро стало известным по всему городу, как самый богатый и красивый особняк. Декором фасада занимался петербургский художник М. О. Микешин.  Архитектор П.С. Бойцов  выполнил проект реконструкции старого дома  и превратил его в здание дворцового типа.  Сохранив несущие стены старого здания, архитектор пристроил к нему крылья и надстроил третьим этажом, с южной стороны пристроил </w:t>
      </w:r>
      <w:r w:rsidRPr="00726985">
        <w:rPr>
          <w:rFonts w:ascii="Times New Roman" w:eastAsia="Times New Roman" w:hAnsi="Times New Roman" w:cs="Times New Roman"/>
          <w:b/>
          <w:sz w:val="28"/>
          <w:szCs w:val="28"/>
          <w:lang w:eastAsia="ru-RU"/>
        </w:rPr>
        <w:t>мраморную парадную лестницу</w:t>
      </w:r>
      <w:r w:rsidRPr="00726985">
        <w:rPr>
          <w:rFonts w:ascii="Times New Roman" w:eastAsia="Times New Roman" w:hAnsi="Times New Roman" w:cs="Times New Roman"/>
          <w:sz w:val="28"/>
          <w:szCs w:val="28"/>
          <w:lang w:eastAsia="ru-RU"/>
        </w:rPr>
        <w:t xml:space="preserve"> </w:t>
      </w:r>
      <w:r w:rsidRPr="00726985">
        <w:rPr>
          <w:rFonts w:ascii="Times New Roman" w:eastAsia="Times New Roman" w:hAnsi="Times New Roman" w:cs="Times New Roman"/>
          <w:b/>
          <w:sz w:val="28"/>
          <w:szCs w:val="28"/>
          <w:lang w:eastAsia="ru-RU"/>
        </w:rPr>
        <w:t>к двухцветному залу, богато декорированному лепниной и росписью внутренние помещения. Все комнаты  особняка отличаются пышностью отделки стен и дорогим художественным паркетом.</w:t>
      </w:r>
      <w:r w:rsidRPr="00726985">
        <w:rPr>
          <w:rFonts w:ascii="Times New Roman" w:eastAsia="Times New Roman" w:hAnsi="Times New Roman" w:cs="Times New Roman"/>
          <w:sz w:val="28"/>
          <w:szCs w:val="28"/>
          <w:lang w:eastAsia="ru-RU"/>
        </w:rPr>
        <w:t xml:space="preserve"> </w:t>
      </w:r>
      <w:r w:rsidRPr="00726985">
        <w:rPr>
          <w:rFonts w:ascii="Times New Roman" w:eastAsia="Times New Roman" w:hAnsi="Times New Roman" w:cs="Times New Roman"/>
          <w:b/>
          <w:sz w:val="28"/>
          <w:szCs w:val="28"/>
          <w:lang w:eastAsia="ru-RU"/>
        </w:rPr>
        <w:t>Здание обильно украшено лепниной, балкон 2-го этажа поддерживают атланты, оконные простенки занимают горельефные фигуры кариатид</w:t>
      </w:r>
      <w:r w:rsidRPr="00726985">
        <w:rPr>
          <w:rFonts w:ascii="Times New Roman" w:eastAsia="Times New Roman" w:hAnsi="Times New Roman" w:cs="Times New Roman"/>
          <w:sz w:val="28"/>
          <w:szCs w:val="28"/>
          <w:lang w:eastAsia="ru-RU"/>
        </w:rPr>
        <w:t xml:space="preserve">. По второму этажу особняк связан с двухэтажным кирпичным флигелем. Внутренний дворик с фонтаном и верандой - уютное место отдыха. </w:t>
      </w:r>
      <w:r w:rsidRPr="00726985">
        <w:rPr>
          <w:rFonts w:ascii="Times New Roman" w:eastAsia="Times New Roman" w:hAnsi="Times New Roman" w:cs="Times New Roman"/>
          <w:b/>
          <w:sz w:val="28"/>
          <w:szCs w:val="28"/>
          <w:lang w:eastAsia="ru-RU"/>
        </w:rPr>
        <w:t xml:space="preserve">Широкий балкон, главное украшение особняка держат на своих плечах четыре могучих атланта. </w:t>
      </w:r>
      <w:r w:rsidRPr="00726985">
        <w:rPr>
          <w:rFonts w:ascii="Times New Roman" w:eastAsia="Times New Roman" w:hAnsi="Times New Roman" w:cs="Times New Roman"/>
          <w:sz w:val="28"/>
          <w:szCs w:val="28"/>
          <w:lang w:eastAsia="ru-RU"/>
        </w:rPr>
        <w:t xml:space="preserve"> Хозяин дома специально задумал выстроить дом на Откосе, чтобы он был виден со всех сторон и чтобы его окна не упирались в здания на противоположной стороне улицы. Не исключено, что любил он с гостями прогуляться по балкону и устроить там чаепитие, любуясь прекрасным видом.</w:t>
      </w:r>
    </w:p>
    <w:p w:rsidR="00726985" w:rsidRPr="00726985" w:rsidRDefault="00726985" w:rsidP="00726985">
      <w:pPr>
        <w:spacing w:after="150" w:line="360" w:lineRule="auto"/>
        <w:jc w:val="both"/>
        <w:rPr>
          <w:rFonts w:ascii="Times New Roman" w:eastAsia="Times New Roman" w:hAnsi="Times New Roman" w:cs="Times New Roman"/>
          <w:sz w:val="28"/>
          <w:szCs w:val="28"/>
          <w:lang w:eastAsia="ru-RU"/>
        </w:rPr>
      </w:pPr>
      <w:r w:rsidRPr="00726985">
        <w:rPr>
          <w:rFonts w:ascii="Times New Roman" w:eastAsia="Times New Roman" w:hAnsi="Times New Roman" w:cs="Times New Roman"/>
          <w:sz w:val="28"/>
          <w:szCs w:val="28"/>
          <w:lang w:eastAsia="ru-RU"/>
        </w:rPr>
        <w:t xml:space="preserve">          Многие удивляются, как утонченным барышням и каменным атлантам удается удерживать тяжесть стен на своих плечах, но разгадка очень проста. Сергей Рукавишников </w:t>
      </w:r>
      <w:proofErr w:type="gramStart"/>
      <w:r w:rsidRPr="00726985">
        <w:rPr>
          <w:rFonts w:ascii="Times New Roman" w:eastAsia="Times New Roman" w:hAnsi="Times New Roman" w:cs="Times New Roman"/>
          <w:sz w:val="28"/>
          <w:szCs w:val="28"/>
          <w:lang w:eastAsia="ru-RU"/>
        </w:rPr>
        <w:t>самолично</w:t>
      </w:r>
      <w:proofErr w:type="gramEnd"/>
      <w:r w:rsidRPr="00726985">
        <w:rPr>
          <w:rFonts w:ascii="Times New Roman" w:eastAsia="Times New Roman" w:hAnsi="Times New Roman" w:cs="Times New Roman"/>
          <w:sz w:val="28"/>
          <w:szCs w:val="28"/>
          <w:lang w:eastAsia="ru-RU"/>
        </w:rPr>
        <w:t xml:space="preserve"> внимательно следил за качеством постройки, надежностью материалов.</w:t>
      </w:r>
      <w:r w:rsidRPr="00726985">
        <w:rPr>
          <w:rFonts w:ascii="Times New Roman" w:eastAsia="Times New Roman" w:hAnsi="Times New Roman" w:cs="Times New Roman"/>
          <w:iCs/>
          <w:spacing w:val="15"/>
          <w:sz w:val="28"/>
          <w:szCs w:val="28"/>
          <w:lang w:eastAsia="ru-RU"/>
        </w:rPr>
        <w:t xml:space="preserve"> «Мы на цементе строим, на </w:t>
      </w:r>
      <w:proofErr w:type="spellStart"/>
      <w:r w:rsidRPr="00726985">
        <w:rPr>
          <w:rFonts w:ascii="Times New Roman" w:eastAsia="Times New Roman" w:hAnsi="Times New Roman" w:cs="Times New Roman"/>
          <w:iCs/>
          <w:spacing w:val="15"/>
          <w:sz w:val="28"/>
          <w:szCs w:val="28"/>
          <w:lang w:eastAsia="ru-RU"/>
        </w:rPr>
        <w:lastRenderedPageBreak/>
        <w:t>портландском</w:t>
      </w:r>
      <w:proofErr w:type="spellEnd"/>
      <w:r w:rsidRPr="00726985">
        <w:rPr>
          <w:rFonts w:ascii="Times New Roman" w:eastAsia="Times New Roman" w:hAnsi="Times New Roman" w:cs="Times New Roman"/>
          <w:iCs/>
          <w:spacing w:val="15"/>
          <w:sz w:val="28"/>
          <w:szCs w:val="28"/>
          <w:lang w:eastAsia="ru-RU"/>
        </w:rPr>
        <w:t xml:space="preserve">. Известки у нас не </w:t>
      </w:r>
      <w:proofErr w:type="gramStart"/>
      <w:r w:rsidRPr="00726985">
        <w:rPr>
          <w:rFonts w:ascii="Times New Roman" w:eastAsia="Times New Roman" w:hAnsi="Times New Roman" w:cs="Times New Roman"/>
          <w:iCs/>
          <w:spacing w:val="15"/>
          <w:sz w:val="28"/>
          <w:szCs w:val="28"/>
          <w:lang w:eastAsia="ru-RU"/>
        </w:rPr>
        <w:t>сыщете</w:t>
      </w:r>
      <w:proofErr w:type="gramEnd"/>
      <w:r w:rsidRPr="00726985">
        <w:rPr>
          <w:rFonts w:ascii="Times New Roman" w:eastAsia="Times New Roman" w:hAnsi="Times New Roman" w:cs="Times New Roman"/>
          <w:iCs/>
          <w:spacing w:val="15"/>
          <w:sz w:val="28"/>
          <w:szCs w:val="28"/>
          <w:lang w:eastAsia="ru-RU"/>
        </w:rPr>
        <w:t>. Десять рублей бочоночек. Все на цементе, все на цементе».</w:t>
      </w:r>
    </w:p>
    <w:p w:rsidR="00726985" w:rsidRPr="00726985" w:rsidRDefault="00726985" w:rsidP="00726985">
      <w:pPr>
        <w:spacing w:before="100" w:beforeAutospacing="1" w:after="100" w:afterAutospacing="1" w:line="360" w:lineRule="auto"/>
        <w:jc w:val="both"/>
        <w:rPr>
          <w:rFonts w:ascii="Times New Roman" w:eastAsia="Times New Roman" w:hAnsi="Times New Roman" w:cs="Times New Roman"/>
          <w:iCs/>
          <w:spacing w:val="15"/>
          <w:sz w:val="28"/>
          <w:szCs w:val="28"/>
          <w:lang w:eastAsia="ru-RU"/>
        </w:rPr>
      </w:pPr>
      <w:r w:rsidRPr="00726985">
        <w:rPr>
          <w:rFonts w:ascii="Times New Roman" w:eastAsia="Times New Roman" w:hAnsi="Times New Roman" w:cs="Times New Roman"/>
          <w:iCs/>
          <w:spacing w:val="15"/>
          <w:sz w:val="28"/>
          <w:szCs w:val="28"/>
          <w:lang w:eastAsia="ru-RU"/>
        </w:rPr>
        <w:t xml:space="preserve">       «Где мрамор виден, то мрамор тот настоящий и в вершок толщиною, не как теперь на заграничный манер пилят, словно картонные листы. Колонну каменную глаз видит, верь, рукой не пробуй — не зазвенит, не </w:t>
      </w:r>
      <w:proofErr w:type="gramStart"/>
      <w:r w:rsidRPr="00726985">
        <w:rPr>
          <w:rFonts w:ascii="Times New Roman" w:eastAsia="Times New Roman" w:hAnsi="Times New Roman" w:cs="Times New Roman"/>
          <w:iCs/>
          <w:spacing w:val="15"/>
          <w:sz w:val="28"/>
          <w:szCs w:val="28"/>
          <w:lang w:eastAsia="ru-RU"/>
        </w:rPr>
        <w:t>пустая</w:t>
      </w:r>
      <w:proofErr w:type="gramEnd"/>
      <w:r w:rsidRPr="00726985">
        <w:rPr>
          <w:rFonts w:ascii="Times New Roman" w:eastAsia="Times New Roman" w:hAnsi="Times New Roman" w:cs="Times New Roman"/>
          <w:iCs/>
          <w:spacing w:val="15"/>
          <w:sz w:val="28"/>
          <w:szCs w:val="28"/>
          <w:lang w:eastAsia="ru-RU"/>
        </w:rPr>
        <w:t>. И в капитель колонны той верь: бронза, не картон золоченый. И в бронзе той меди и олова, сколько в старых списках сказано».</w:t>
      </w:r>
    </w:p>
    <w:p w:rsidR="00726985" w:rsidRPr="00726985" w:rsidRDefault="00726985" w:rsidP="00726985">
      <w:pPr>
        <w:spacing w:after="138" w:line="240" w:lineRule="auto"/>
        <w:jc w:val="both"/>
        <w:textAlignment w:val="baseline"/>
        <w:rPr>
          <w:rFonts w:ascii="inherit" w:eastAsia="Times New Roman" w:hAnsi="inherit" w:cs="Arial"/>
          <w:sz w:val="28"/>
          <w:szCs w:val="28"/>
          <w:lang w:eastAsia="ru-RU"/>
        </w:rPr>
      </w:pPr>
    </w:p>
    <w:p w:rsidR="00726985" w:rsidRPr="00726985" w:rsidRDefault="00726985" w:rsidP="00726985">
      <w:pPr>
        <w:spacing w:after="138" w:line="240" w:lineRule="auto"/>
        <w:jc w:val="both"/>
        <w:textAlignment w:val="baseline"/>
        <w:rPr>
          <w:rFonts w:ascii="inherit" w:eastAsia="Times New Roman" w:hAnsi="inherit" w:cs="Arial"/>
          <w:sz w:val="28"/>
          <w:szCs w:val="28"/>
          <w:lang w:eastAsia="ru-RU"/>
        </w:rPr>
      </w:pPr>
      <w:r w:rsidRPr="00726985">
        <w:rPr>
          <w:rFonts w:ascii="inherit" w:eastAsia="Times New Roman" w:hAnsi="inherit" w:cs="Arial"/>
          <w:noProof/>
          <w:sz w:val="28"/>
          <w:szCs w:val="28"/>
          <w:lang w:eastAsia="ru-RU"/>
        </w:rPr>
        <w:drawing>
          <wp:inline distT="0" distB="0" distL="0" distR="0" wp14:anchorId="6A818FE9" wp14:editId="077ACE1E">
            <wp:extent cx="5724233" cy="4292221"/>
            <wp:effectExtent l="19050" t="0" r="0" b="0"/>
            <wp:docPr id="35" name="Рисунок 14" descr="C:\Users\Владимир\Desktop\Рукавишниковы\post-29300-0-46688200-135262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Desktop\Рукавишниковы\post-29300-0-46688200-1352625829.jpg"/>
                    <pic:cNvPicPr>
                      <a:picLocks noChangeAspect="1" noChangeArrowheads="1"/>
                    </pic:cNvPicPr>
                  </pic:nvPicPr>
                  <pic:blipFill>
                    <a:blip r:embed="rId55" cstate="print"/>
                    <a:srcRect/>
                    <a:stretch>
                      <a:fillRect/>
                    </a:stretch>
                  </pic:blipFill>
                  <pic:spPr bwMode="auto">
                    <a:xfrm>
                      <a:off x="0" y="0"/>
                      <a:ext cx="5722863" cy="4291194"/>
                    </a:xfrm>
                    <a:prstGeom prst="rect">
                      <a:avLst/>
                    </a:prstGeom>
                    <a:noFill/>
                    <a:ln w="9525">
                      <a:noFill/>
                      <a:miter lim="800000"/>
                      <a:headEnd/>
                      <a:tailEnd/>
                    </a:ln>
                  </pic:spPr>
                </pic:pic>
              </a:graphicData>
            </a:graphic>
          </wp:inline>
        </w:drawing>
      </w:r>
    </w:p>
    <w:p w:rsidR="00726985" w:rsidRPr="00726985" w:rsidRDefault="00726985" w:rsidP="00726985">
      <w:pPr>
        <w:spacing w:after="138" w:line="240" w:lineRule="auto"/>
        <w:jc w:val="center"/>
        <w:textAlignment w:val="baseline"/>
        <w:rPr>
          <w:rFonts w:ascii="Times New Roman" w:eastAsia="Times New Roman" w:hAnsi="Times New Roman" w:cs="Times New Roman"/>
          <w:sz w:val="24"/>
          <w:szCs w:val="28"/>
          <w:lang w:eastAsia="ru-RU"/>
        </w:rPr>
      </w:pPr>
      <w:r w:rsidRPr="00726985">
        <w:rPr>
          <w:rFonts w:ascii="Times New Roman" w:eastAsia="Times New Roman" w:hAnsi="Times New Roman" w:cs="Times New Roman"/>
          <w:sz w:val="24"/>
          <w:szCs w:val="28"/>
          <w:lang w:eastAsia="ru-RU"/>
        </w:rPr>
        <w:t>Рис.169.  Особняк С.М. Рукавишникова</w:t>
      </w:r>
    </w:p>
    <w:p w:rsidR="00726985" w:rsidRPr="00726985" w:rsidRDefault="00726985" w:rsidP="00726985">
      <w:pPr>
        <w:spacing w:after="138" w:line="240" w:lineRule="auto"/>
        <w:jc w:val="both"/>
        <w:textAlignment w:val="baseline"/>
        <w:rPr>
          <w:rFonts w:ascii="inherit" w:eastAsia="Times New Roman" w:hAnsi="inherit" w:cs="Arial"/>
          <w:sz w:val="28"/>
          <w:szCs w:val="28"/>
          <w:lang w:eastAsia="ru-RU"/>
        </w:rPr>
      </w:pPr>
      <w:r w:rsidRPr="00726985">
        <w:rPr>
          <w:rFonts w:ascii="inherit" w:eastAsia="Times New Roman" w:hAnsi="inherit" w:cs="Arial"/>
          <w:noProof/>
          <w:sz w:val="28"/>
          <w:szCs w:val="28"/>
          <w:lang w:eastAsia="ru-RU"/>
        </w:rPr>
        <w:lastRenderedPageBreak/>
        <w:drawing>
          <wp:inline distT="0" distB="0" distL="0" distR="0" wp14:anchorId="0D41FAAA" wp14:editId="373A1437">
            <wp:extent cx="5713010" cy="3992467"/>
            <wp:effectExtent l="19050" t="0" r="1990" b="0"/>
            <wp:docPr id="36" name="Рисунок 12" descr="C:\Users\Владимир\Desktop\Рукавишниковы\439363_890x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Desktop\Рукавишниковы\439363_890x565.jpg"/>
                    <pic:cNvPicPr>
                      <a:picLocks noChangeAspect="1" noChangeArrowheads="1"/>
                    </pic:cNvPicPr>
                  </pic:nvPicPr>
                  <pic:blipFill>
                    <a:blip r:embed="rId56" cstate="print"/>
                    <a:srcRect/>
                    <a:stretch>
                      <a:fillRect/>
                    </a:stretch>
                  </pic:blipFill>
                  <pic:spPr bwMode="auto">
                    <a:xfrm>
                      <a:off x="0" y="0"/>
                      <a:ext cx="5717508" cy="3995610"/>
                    </a:xfrm>
                    <a:prstGeom prst="rect">
                      <a:avLst/>
                    </a:prstGeom>
                    <a:noFill/>
                    <a:ln w="9525">
                      <a:noFill/>
                      <a:miter lim="800000"/>
                      <a:headEnd/>
                      <a:tailEnd/>
                    </a:ln>
                  </pic:spPr>
                </pic:pic>
              </a:graphicData>
            </a:graphic>
          </wp:inline>
        </w:drawing>
      </w:r>
    </w:p>
    <w:p w:rsidR="00726985" w:rsidRPr="00726985" w:rsidRDefault="00726985" w:rsidP="00726985">
      <w:pPr>
        <w:spacing w:before="100" w:beforeAutospacing="1" w:after="100" w:afterAutospacing="1" w:line="240" w:lineRule="auto"/>
        <w:jc w:val="center"/>
        <w:rPr>
          <w:rFonts w:ascii="Times New Roman" w:eastAsia="Times New Roman" w:hAnsi="Times New Roman" w:cs="Times New Roman"/>
          <w:sz w:val="24"/>
          <w:szCs w:val="28"/>
          <w:lang w:eastAsia="ru-RU"/>
        </w:rPr>
      </w:pPr>
      <w:r w:rsidRPr="00726985">
        <w:rPr>
          <w:rFonts w:ascii="Times New Roman" w:eastAsia="Times New Roman" w:hAnsi="Times New Roman" w:cs="Times New Roman"/>
          <w:sz w:val="24"/>
          <w:szCs w:val="28"/>
          <w:lang w:eastAsia="ru-RU"/>
        </w:rPr>
        <w:t>Рис.170. Четыре атланта держат широкий балкон второго этажа здания, с него открывается прекрасный вид на Волгу.</w:t>
      </w:r>
    </w:p>
    <w:p w:rsidR="00726985" w:rsidRPr="00726985" w:rsidRDefault="00726985" w:rsidP="0072698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726985">
        <w:rPr>
          <w:rFonts w:ascii="Times New Roman" w:eastAsia="Times New Roman" w:hAnsi="Times New Roman" w:cs="Times New Roman"/>
          <w:sz w:val="28"/>
          <w:szCs w:val="28"/>
          <w:lang w:eastAsia="ru-RU"/>
        </w:rPr>
        <w:t>.</w:t>
      </w:r>
    </w:p>
    <w:p w:rsidR="00726985" w:rsidRPr="00726985" w:rsidRDefault="00726985" w:rsidP="00726985">
      <w:pPr>
        <w:spacing w:before="100" w:beforeAutospacing="1" w:after="100" w:afterAutospacing="1" w:line="360" w:lineRule="auto"/>
        <w:jc w:val="center"/>
        <w:rPr>
          <w:rFonts w:ascii="Times New Roman" w:eastAsia="Times New Roman" w:hAnsi="Times New Roman" w:cs="Times New Roman"/>
          <w:iCs/>
          <w:color w:val="161616"/>
          <w:spacing w:val="15"/>
          <w:sz w:val="28"/>
          <w:szCs w:val="28"/>
          <w:lang w:eastAsia="ru-RU"/>
        </w:rPr>
      </w:pPr>
      <w:r w:rsidRPr="00726985">
        <w:rPr>
          <w:rFonts w:ascii="Times New Roman" w:eastAsia="Times New Roman" w:hAnsi="Times New Roman" w:cs="Times New Roman"/>
          <w:iCs/>
          <w:noProof/>
          <w:color w:val="161616"/>
          <w:spacing w:val="15"/>
          <w:sz w:val="28"/>
          <w:szCs w:val="28"/>
          <w:lang w:eastAsia="ru-RU"/>
        </w:rPr>
        <w:lastRenderedPageBreak/>
        <w:drawing>
          <wp:inline distT="0" distB="0" distL="0" distR="0" wp14:anchorId="4A264E42" wp14:editId="3A95105F">
            <wp:extent cx="5591175" cy="7612209"/>
            <wp:effectExtent l="19050" t="0" r="9525" b="0"/>
            <wp:docPr id="37" name="Рисунок 10" descr="C:\Users\Владимир\Desktop\usadba-rukavushnikovyk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ладимир\Desktop\usadba-rukavushnikovykh-5.jpg"/>
                    <pic:cNvPicPr>
                      <a:picLocks noChangeAspect="1" noChangeArrowheads="1"/>
                    </pic:cNvPicPr>
                  </pic:nvPicPr>
                  <pic:blipFill>
                    <a:blip r:embed="rId57" cstate="print"/>
                    <a:srcRect/>
                    <a:stretch>
                      <a:fillRect/>
                    </a:stretch>
                  </pic:blipFill>
                  <pic:spPr bwMode="auto">
                    <a:xfrm>
                      <a:off x="0" y="0"/>
                      <a:ext cx="5598865" cy="7622679"/>
                    </a:xfrm>
                    <a:prstGeom prst="rect">
                      <a:avLst/>
                    </a:prstGeom>
                    <a:noFill/>
                    <a:ln w="9525">
                      <a:noFill/>
                      <a:miter lim="800000"/>
                      <a:headEnd/>
                      <a:tailEnd/>
                    </a:ln>
                  </pic:spPr>
                </pic:pic>
              </a:graphicData>
            </a:graphic>
          </wp:inline>
        </w:drawing>
      </w:r>
    </w:p>
    <w:p w:rsidR="00726985" w:rsidRPr="00726985" w:rsidRDefault="00726985" w:rsidP="00726985">
      <w:pPr>
        <w:spacing w:before="100" w:beforeAutospacing="1" w:after="100" w:afterAutospacing="1" w:line="360" w:lineRule="auto"/>
        <w:jc w:val="center"/>
        <w:rPr>
          <w:rFonts w:ascii="Times New Roman" w:eastAsia="Times New Roman" w:hAnsi="Times New Roman" w:cs="Times New Roman"/>
          <w:iCs/>
          <w:color w:val="161616"/>
          <w:spacing w:val="15"/>
          <w:sz w:val="28"/>
          <w:szCs w:val="28"/>
          <w:lang w:eastAsia="ru-RU"/>
        </w:rPr>
      </w:pPr>
      <w:r w:rsidRPr="00726985">
        <w:rPr>
          <w:rFonts w:ascii="Times New Roman" w:eastAsia="Times New Roman" w:hAnsi="Times New Roman" w:cs="Times New Roman"/>
          <w:color w:val="000000"/>
          <w:sz w:val="28"/>
          <w:szCs w:val="28"/>
          <w:lang w:eastAsia="ru-RU"/>
        </w:rPr>
        <w:t>Рис.171.  Мраморная лестница в доме усадьбы Рукавишникова.</w:t>
      </w:r>
    </w:p>
    <w:p w:rsidR="00726985" w:rsidRPr="00726985" w:rsidRDefault="00726985" w:rsidP="00726985">
      <w:pPr>
        <w:spacing w:after="240" w:line="360" w:lineRule="auto"/>
        <w:jc w:val="both"/>
        <w:rPr>
          <w:rFonts w:ascii="Times New Roman" w:eastAsia="Times New Roman" w:hAnsi="Times New Roman" w:cs="Times New Roman"/>
          <w:color w:val="000000"/>
          <w:sz w:val="28"/>
          <w:szCs w:val="28"/>
          <w:lang w:eastAsia="ru-RU"/>
        </w:rPr>
      </w:pPr>
      <w:r w:rsidRPr="00726985">
        <w:rPr>
          <w:rFonts w:ascii="Times New Roman" w:eastAsia="Times New Roman" w:hAnsi="Times New Roman" w:cs="Times New Roman"/>
          <w:noProof/>
          <w:color w:val="000000"/>
          <w:sz w:val="28"/>
          <w:szCs w:val="28"/>
          <w:lang w:eastAsia="ru-RU"/>
        </w:rPr>
        <w:lastRenderedPageBreak/>
        <w:drawing>
          <wp:inline distT="0" distB="0" distL="0" distR="0" wp14:anchorId="03A1D08D" wp14:editId="71CA6200">
            <wp:extent cx="5940425" cy="3935196"/>
            <wp:effectExtent l="19050" t="0" r="3175" b="0"/>
            <wp:docPr id="38" name="Рисунок 11" descr="C:\Users\Владимир\Desktop\Рукавишниковы\475022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ладимир\Desktop\Рукавишниковы\475022_900.jpg"/>
                    <pic:cNvPicPr>
                      <a:picLocks noChangeAspect="1" noChangeArrowheads="1"/>
                    </pic:cNvPicPr>
                  </pic:nvPicPr>
                  <pic:blipFill>
                    <a:blip r:embed="rId58" cstate="print"/>
                    <a:srcRect/>
                    <a:stretch>
                      <a:fillRect/>
                    </a:stretch>
                  </pic:blipFill>
                  <pic:spPr bwMode="auto">
                    <a:xfrm>
                      <a:off x="0" y="0"/>
                      <a:ext cx="5940425" cy="3935196"/>
                    </a:xfrm>
                    <a:prstGeom prst="rect">
                      <a:avLst/>
                    </a:prstGeom>
                    <a:noFill/>
                    <a:ln w="9525">
                      <a:noFill/>
                      <a:miter lim="800000"/>
                      <a:headEnd/>
                      <a:tailEnd/>
                    </a:ln>
                  </pic:spPr>
                </pic:pic>
              </a:graphicData>
            </a:graphic>
          </wp:inline>
        </w:drawing>
      </w:r>
    </w:p>
    <w:p w:rsidR="00726985" w:rsidRPr="00726985" w:rsidRDefault="00726985" w:rsidP="00726985">
      <w:pPr>
        <w:spacing w:after="240" w:line="360" w:lineRule="auto"/>
        <w:jc w:val="center"/>
        <w:rPr>
          <w:rFonts w:ascii="Times New Roman" w:eastAsia="Calibri" w:hAnsi="Times New Roman" w:cs="Times New Roman"/>
          <w:sz w:val="28"/>
          <w:szCs w:val="28"/>
        </w:rPr>
      </w:pPr>
      <w:r w:rsidRPr="00726985">
        <w:rPr>
          <w:rFonts w:ascii="Times New Roman" w:eastAsia="Calibri" w:hAnsi="Times New Roman" w:cs="Times New Roman"/>
          <w:sz w:val="28"/>
          <w:szCs w:val="28"/>
        </w:rPr>
        <w:t xml:space="preserve">Рис. 172.   Интерьер </w:t>
      </w:r>
      <w:proofErr w:type="spellStart"/>
      <w:r w:rsidRPr="00726985">
        <w:rPr>
          <w:rFonts w:ascii="Times New Roman" w:eastAsia="Calibri" w:hAnsi="Times New Roman" w:cs="Times New Roman"/>
          <w:sz w:val="28"/>
          <w:szCs w:val="28"/>
        </w:rPr>
        <w:t>гостинной</w:t>
      </w:r>
      <w:proofErr w:type="spellEnd"/>
    </w:p>
    <w:p w:rsidR="00726985" w:rsidRPr="00726985" w:rsidRDefault="00726985" w:rsidP="00726985">
      <w:pPr>
        <w:spacing w:after="240" w:line="360" w:lineRule="auto"/>
        <w:jc w:val="both"/>
        <w:rPr>
          <w:rFonts w:ascii="Times New Roman" w:eastAsia="Calibri" w:hAnsi="Times New Roman" w:cs="Times New Roman"/>
          <w:b/>
          <w:sz w:val="28"/>
          <w:szCs w:val="28"/>
        </w:rPr>
      </w:pPr>
      <w:r w:rsidRPr="00726985">
        <w:rPr>
          <w:rFonts w:ascii="Times New Roman" w:eastAsia="Calibri" w:hAnsi="Times New Roman" w:cs="Times New Roman"/>
          <w:b/>
          <w:noProof/>
          <w:sz w:val="28"/>
          <w:szCs w:val="28"/>
          <w:lang w:eastAsia="ru-RU"/>
        </w:rPr>
        <w:drawing>
          <wp:inline distT="0" distB="0" distL="0" distR="0" wp14:anchorId="7C1E7D5A" wp14:editId="38BBE05B">
            <wp:extent cx="5940425" cy="3790950"/>
            <wp:effectExtent l="19050" t="0" r="3175" b="0"/>
            <wp:docPr id="39" name="Рисунок 13" descr="C:\Users\Владимир\Desktop\Рукавишниковы\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ладимир\Desktop\Рукавишниковы\2411.jpg"/>
                    <pic:cNvPicPr>
                      <a:picLocks noChangeAspect="1" noChangeArrowheads="1"/>
                    </pic:cNvPicPr>
                  </pic:nvPicPr>
                  <pic:blipFill>
                    <a:blip r:embed="rId59" cstate="print"/>
                    <a:srcRect/>
                    <a:stretch>
                      <a:fillRect/>
                    </a:stretch>
                  </pic:blipFill>
                  <pic:spPr bwMode="auto">
                    <a:xfrm>
                      <a:off x="0" y="0"/>
                      <a:ext cx="5940425" cy="3790950"/>
                    </a:xfrm>
                    <a:prstGeom prst="rect">
                      <a:avLst/>
                    </a:prstGeom>
                    <a:noFill/>
                    <a:ln w="9525">
                      <a:noFill/>
                      <a:miter lim="800000"/>
                      <a:headEnd/>
                      <a:tailEnd/>
                    </a:ln>
                  </pic:spPr>
                </pic:pic>
              </a:graphicData>
            </a:graphic>
          </wp:inline>
        </w:drawing>
      </w:r>
    </w:p>
    <w:p w:rsidR="00726985" w:rsidRPr="00726985" w:rsidRDefault="00726985" w:rsidP="00726985">
      <w:pPr>
        <w:spacing w:after="240" w:line="360" w:lineRule="auto"/>
        <w:jc w:val="center"/>
        <w:rPr>
          <w:rFonts w:ascii="Times New Roman" w:eastAsia="Calibri" w:hAnsi="Times New Roman" w:cs="Times New Roman"/>
          <w:noProof/>
          <w:sz w:val="28"/>
          <w:szCs w:val="28"/>
          <w:lang w:eastAsia="ru-RU"/>
        </w:rPr>
      </w:pPr>
      <w:r w:rsidRPr="00726985">
        <w:rPr>
          <w:rFonts w:ascii="Times New Roman" w:eastAsia="Calibri" w:hAnsi="Times New Roman" w:cs="Times New Roman"/>
          <w:sz w:val="28"/>
          <w:szCs w:val="28"/>
        </w:rPr>
        <w:t>Рис.173.</w:t>
      </w:r>
      <w:r w:rsidRPr="00726985">
        <w:rPr>
          <w:rFonts w:ascii="Times New Roman" w:eastAsia="Calibri" w:hAnsi="Times New Roman" w:cs="Times New Roman"/>
          <w:noProof/>
          <w:sz w:val="28"/>
          <w:szCs w:val="28"/>
          <w:lang w:eastAsia="ru-RU"/>
        </w:rPr>
        <w:t xml:space="preserve"> Бальный зал усадьбы</w:t>
      </w:r>
    </w:p>
    <w:p w:rsidR="00726985" w:rsidRPr="00726985" w:rsidRDefault="00726985" w:rsidP="00726985">
      <w:pPr>
        <w:spacing w:after="240" w:line="360" w:lineRule="auto"/>
        <w:jc w:val="both"/>
        <w:rPr>
          <w:rFonts w:ascii="Times New Roman" w:eastAsia="Calibri" w:hAnsi="Times New Roman" w:cs="Times New Roman"/>
          <w:b/>
          <w:sz w:val="28"/>
          <w:szCs w:val="28"/>
        </w:rPr>
      </w:pPr>
      <w:r w:rsidRPr="00726985">
        <w:rPr>
          <w:rFonts w:ascii="Times New Roman" w:eastAsia="Calibri" w:hAnsi="Times New Roman" w:cs="Times New Roman"/>
          <w:b/>
          <w:noProof/>
          <w:sz w:val="28"/>
          <w:szCs w:val="28"/>
          <w:lang w:eastAsia="ru-RU"/>
        </w:rPr>
        <w:lastRenderedPageBreak/>
        <w:drawing>
          <wp:inline distT="0" distB="0" distL="0" distR="0" wp14:anchorId="1A9AC3E0" wp14:editId="3E59206C">
            <wp:extent cx="5885914" cy="4408227"/>
            <wp:effectExtent l="19050" t="0" r="536" b="0"/>
            <wp:docPr id="40" name="Рисунок 7" descr="Усадьба Рукавишников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садьба Рукавишниковых"/>
                    <pic:cNvPicPr>
                      <a:picLocks noChangeAspect="1" noChangeArrowheads="1"/>
                    </pic:cNvPicPr>
                  </pic:nvPicPr>
                  <pic:blipFill>
                    <a:blip r:embed="rId60" cstate="print"/>
                    <a:srcRect/>
                    <a:stretch>
                      <a:fillRect/>
                    </a:stretch>
                  </pic:blipFill>
                  <pic:spPr bwMode="auto">
                    <a:xfrm>
                      <a:off x="0" y="0"/>
                      <a:ext cx="5889623" cy="4411005"/>
                    </a:xfrm>
                    <a:prstGeom prst="rect">
                      <a:avLst/>
                    </a:prstGeom>
                    <a:noFill/>
                    <a:ln w="9525">
                      <a:noFill/>
                      <a:miter lim="800000"/>
                      <a:headEnd/>
                      <a:tailEnd/>
                    </a:ln>
                  </pic:spPr>
                </pic:pic>
              </a:graphicData>
            </a:graphic>
          </wp:inline>
        </w:drawing>
      </w:r>
    </w:p>
    <w:p w:rsidR="00726985" w:rsidRPr="00726985" w:rsidRDefault="00726985" w:rsidP="00726985">
      <w:pPr>
        <w:spacing w:after="240" w:line="360" w:lineRule="auto"/>
        <w:jc w:val="center"/>
        <w:rPr>
          <w:rFonts w:ascii="Times New Roman" w:eastAsia="Calibri" w:hAnsi="Times New Roman" w:cs="Times New Roman"/>
          <w:sz w:val="28"/>
          <w:szCs w:val="28"/>
        </w:rPr>
      </w:pPr>
      <w:r w:rsidRPr="00726985">
        <w:rPr>
          <w:rFonts w:ascii="Times New Roman" w:eastAsia="Calibri" w:hAnsi="Times New Roman" w:cs="Times New Roman"/>
          <w:sz w:val="28"/>
          <w:szCs w:val="28"/>
        </w:rPr>
        <w:t>Рис.174. Зеркальный коридор и атланты</w:t>
      </w:r>
    </w:p>
    <w:p w:rsidR="00726985" w:rsidRPr="00726985" w:rsidRDefault="00726985" w:rsidP="0072698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726985">
        <w:rPr>
          <w:rFonts w:ascii="Times New Roman" w:eastAsia="Times New Roman" w:hAnsi="Times New Roman" w:cs="Times New Roman"/>
          <w:sz w:val="28"/>
          <w:szCs w:val="28"/>
          <w:lang w:eastAsia="ru-RU"/>
        </w:rPr>
        <w:t xml:space="preserve">         </w:t>
      </w:r>
      <w:proofErr w:type="gramStart"/>
      <w:r w:rsidRPr="00726985">
        <w:rPr>
          <w:rFonts w:ascii="Times New Roman" w:eastAsia="Times New Roman" w:hAnsi="Times New Roman" w:cs="Times New Roman"/>
          <w:sz w:val="28"/>
          <w:szCs w:val="28"/>
          <w:lang w:eastAsia="ru-RU"/>
        </w:rPr>
        <w:t>Это не выдумка — самое большое в Нижнем цельное зеркало можно увидеть в бальной зале усадьбы.</w:t>
      </w:r>
      <w:proofErr w:type="gramEnd"/>
      <w:r w:rsidRPr="00726985">
        <w:rPr>
          <w:rFonts w:ascii="Times New Roman" w:eastAsia="Times New Roman" w:hAnsi="Times New Roman" w:cs="Times New Roman"/>
          <w:sz w:val="28"/>
          <w:szCs w:val="28"/>
          <w:lang w:eastAsia="ru-RU"/>
        </w:rPr>
        <w:t xml:space="preserve"> Но более интересен в усадьбе зеркальный коридор над </w:t>
      </w:r>
      <w:r w:rsidRPr="00726985">
        <w:rPr>
          <w:rFonts w:ascii="Times New Roman" w:eastAsia="Times New Roman" w:hAnsi="Times New Roman" w:cs="Times New Roman"/>
          <w:b/>
          <w:sz w:val="28"/>
          <w:szCs w:val="28"/>
          <w:lang w:eastAsia="ru-RU"/>
        </w:rPr>
        <w:t>парадной мраморной лестницей.</w:t>
      </w:r>
      <w:r w:rsidRPr="00726985">
        <w:rPr>
          <w:rFonts w:ascii="Times New Roman" w:eastAsia="Times New Roman" w:hAnsi="Times New Roman" w:cs="Times New Roman"/>
          <w:sz w:val="28"/>
          <w:szCs w:val="28"/>
          <w:lang w:eastAsia="ru-RU"/>
        </w:rPr>
        <w:t xml:space="preserve"> Два огромных зеркала, поддерживаемые </w:t>
      </w:r>
      <w:r w:rsidRPr="00726985">
        <w:rPr>
          <w:rFonts w:ascii="Times New Roman" w:eastAsia="Times New Roman" w:hAnsi="Times New Roman" w:cs="Times New Roman"/>
          <w:b/>
          <w:sz w:val="28"/>
          <w:szCs w:val="28"/>
          <w:lang w:eastAsia="ru-RU"/>
        </w:rPr>
        <w:t>каменными атлантами</w:t>
      </w:r>
      <w:r w:rsidRPr="00726985">
        <w:rPr>
          <w:rFonts w:ascii="Times New Roman" w:eastAsia="Times New Roman" w:hAnsi="Times New Roman" w:cs="Times New Roman"/>
          <w:sz w:val="28"/>
          <w:szCs w:val="28"/>
          <w:lang w:eastAsia="ru-RU"/>
        </w:rPr>
        <w:t>, создают иллюзию бесконечности. С древних времен зеркальный коридор считался чем-то магическим. На Святки девушки гадали, создавая коридор из двух зеркал, верили, что так можно увидеть свою судьбу и суженого. Астрологи и маги говорят, что зеркальные коридоры используются для связи с духами, это некие порталы в иные миры. Если долго смотреть в бесконечное отражение коридора усадьбы, тоже становится немного не по себе и начинает кружиться голова, на мгновение кажется, что каменные статуи оживают.</w:t>
      </w:r>
    </w:p>
    <w:p w:rsidR="00726985" w:rsidRPr="00726985" w:rsidRDefault="00726985" w:rsidP="00726985">
      <w:pPr>
        <w:spacing w:before="100" w:beforeAutospacing="1" w:after="100" w:afterAutospacing="1" w:line="360" w:lineRule="auto"/>
        <w:jc w:val="both"/>
        <w:rPr>
          <w:rFonts w:ascii="Times New Roman" w:eastAsia="Times New Roman" w:hAnsi="Times New Roman" w:cs="Times New Roman"/>
          <w:sz w:val="28"/>
          <w:szCs w:val="28"/>
          <w:lang w:eastAsia="ru-RU"/>
        </w:rPr>
      </w:pPr>
      <w:r w:rsidRPr="00726985">
        <w:rPr>
          <w:rFonts w:ascii="Times New Roman" w:eastAsia="Times New Roman" w:hAnsi="Times New Roman" w:cs="Times New Roman"/>
          <w:sz w:val="28"/>
          <w:szCs w:val="28"/>
          <w:lang w:eastAsia="ru-RU"/>
        </w:rPr>
        <w:lastRenderedPageBreak/>
        <w:t xml:space="preserve">          По завершении реконструкции, в 1877 г., Дом Рукавишникова стал самым заметным и богатым в Н. Новгороде. В целом, это – пример хорошо сохранившегося крупного городского усадебного комплекса последней четверти ХIХ </w:t>
      </w:r>
      <w:proofErr w:type="gramStart"/>
      <w:r w:rsidRPr="00726985">
        <w:rPr>
          <w:rFonts w:ascii="Times New Roman" w:eastAsia="Times New Roman" w:hAnsi="Times New Roman" w:cs="Times New Roman"/>
          <w:sz w:val="28"/>
          <w:szCs w:val="28"/>
          <w:lang w:eastAsia="ru-RU"/>
        </w:rPr>
        <w:t>в</w:t>
      </w:r>
      <w:proofErr w:type="gramEnd"/>
      <w:r w:rsidRPr="00726985">
        <w:rPr>
          <w:rFonts w:ascii="Times New Roman" w:eastAsia="Times New Roman" w:hAnsi="Times New Roman" w:cs="Times New Roman"/>
          <w:sz w:val="28"/>
          <w:szCs w:val="28"/>
          <w:lang w:eastAsia="ru-RU"/>
        </w:rPr>
        <w:t>.</w:t>
      </w:r>
    </w:p>
    <w:p w:rsidR="00726985" w:rsidRPr="00726985" w:rsidRDefault="00726985" w:rsidP="00726985">
      <w:pPr>
        <w:spacing w:after="150" w:line="360" w:lineRule="auto"/>
        <w:jc w:val="both"/>
        <w:rPr>
          <w:rFonts w:ascii="Times New Roman" w:eastAsia="Times New Roman" w:hAnsi="Times New Roman" w:cs="Times New Roman"/>
          <w:sz w:val="28"/>
          <w:szCs w:val="28"/>
          <w:lang w:eastAsia="ru-RU"/>
        </w:rPr>
      </w:pPr>
      <w:r w:rsidRPr="00726985">
        <w:rPr>
          <w:rFonts w:ascii="Times New Roman" w:eastAsia="Times New Roman" w:hAnsi="Times New Roman" w:cs="Times New Roman"/>
          <w:sz w:val="28"/>
          <w:szCs w:val="28"/>
          <w:lang w:eastAsia="ru-RU"/>
        </w:rPr>
        <w:t xml:space="preserve">          В 1924 г</w:t>
      </w:r>
      <w:proofErr w:type="gramStart"/>
      <w:r w:rsidRPr="00726985">
        <w:rPr>
          <w:rFonts w:ascii="Times New Roman" w:eastAsia="Times New Roman" w:hAnsi="Times New Roman" w:cs="Times New Roman"/>
          <w:sz w:val="28"/>
          <w:szCs w:val="28"/>
          <w:lang w:eastAsia="ru-RU"/>
        </w:rPr>
        <w:t xml:space="preserve"> .</w:t>
      </w:r>
      <w:proofErr w:type="gramEnd"/>
      <w:r w:rsidRPr="00726985">
        <w:rPr>
          <w:rFonts w:ascii="Times New Roman" w:eastAsia="Times New Roman" w:hAnsi="Times New Roman" w:cs="Times New Roman"/>
          <w:sz w:val="28"/>
          <w:szCs w:val="28"/>
          <w:lang w:eastAsia="ru-RU"/>
        </w:rPr>
        <w:t xml:space="preserve"> в особняке бывшей усадьбы купца С.М. Рукавишникова на Верхне-Волжской набережной получил свою постоянную прописку краеведческий музей, ныне Нижегородский государственный историко-архитектурный музей-заповедник. В течение 16 лет (с 1994 г.) двери парадного подъезда </w:t>
      </w:r>
      <w:proofErr w:type="spellStart"/>
      <w:r w:rsidRPr="00726985">
        <w:rPr>
          <w:rFonts w:ascii="Times New Roman" w:eastAsia="Times New Roman" w:hAnsi="Times New Roman" w:cs="Times New Roman"/>
          <w:sz w:val="28"/>
          <w:szCs w:val="28"/>
          <w:lang w:eastAsia="ru-RU"/>
        </w:rPr>
        <w:t>рукавишниковского</w:t>
      </w:r>
      <w:proofErr w:type="spellEnd"/>
      <w:r w:rsidRPr="00726985">
        <w:rPr>
          <w:rFonts w:ascii="Times New Roman" w:eastAsia="Times New Roman" w:hAnsi="Times New Roman" w:cs="Times New Roman"/>
          <w:sz w:val="28"/>
          <w:szCs w:val="28"/>
          <w:lang w:eastAsia="ru-RU"/>
        </w:rPr>
        <w:t xml:space="preserve"> палаццо были закрыты. В 2010 году реставрационные работы на красивейшем здании Верхне-Волжской набережной завершены. Главный дом усадьбы Рукавишниковых - объект культурного наследия – интереснейший памятник гражданской архитектуры последней четверти ХIХ </w:t>
      </w:r>
      <w:proofErr w:type="gramStart"/>
      <w:r w:rsidRPr="00726985">
        <w:rPr>
          <w:rFonts w:ascii="Times New Roman" w:eastAsia="Times New Roman" w:hAnsi="Times New Roman" w:cs="Times New Roman"/>
          <w:sz w:val="28"/>
          <w:szCs w:val="28"/>
          <w:lang w:eastAsia="ru-RU"/>
        </w:rPr>
        <w:t>в</w:t>
      </w:r>
      <w:proofErr w:type="gramEnd"/>
      <w:r w:rsidRPr="00726985">
        <w:rPr>
          <w:rFonts w:ascii="Times New Roman" w:eastAsia="Times New Roman" w:hAnsi="Times New Roman" w:cs="Times New Roman"/>
          <w:sz w:val="28"/>
          <w:szCs w:val="28"/>
          <w:lang w:eastAsia="ru-RU"/>
        </w:rPr>
        <w:t>.</w:t>
      </w:r>
    </w:p>
    <w:p w:rsidR="00EF34F8" w:rsidRDefault="00EF34F8" w:rsidP="00726985">
      <w:pPr>
        <w:spacing w:line="360" w:lineRule="auto"/>
        <w:jc w:val="center"/>
        <w:rPr>
          <w:rFonts w:ascii="Times New Roman" w:eastAsia="Times New Roman" w:hAnsi="Times New Roman" w:cs="Times New Roman"/>
          <w:b/>
          <w:color w:val="333333"/>
          <w:sz w:val="28"/>
          <w:szCs w:val="28"/>
          <w:lang w:eastAsia="ru-RU"/>
        </w:rPr>
      </w:pPr>
    </w:p>
    <w:p w:rsidR="00EF34F8" w:rsidRDefault="00EF34F8" w:rsidP="00726985">
      <w:pPr>
        <w:spacing w:line="360" w:lineRule="auto"/>
        <w:jc w:val="center"/>
        <w:rPr>
          <w:rFonts w:ascii="Times New Roman" w:eastAsia="Times New Roman" w:hAnsi="Times New Roman" w:cs="Times New Roman"/>
          <w:b/>
          <w:color w:val="333333"/>
          <w:sz w:val="28"/>
          <w:szCs w:val="28"/>
          <w:lang w:eastAsia="ru-RU"/>
        </w:rPr>
      </w:pPr>
    </w:p>
    <w:p w:rsidR="00EF34F8" w:rsidRDefault="00EF34F8" w:rsidP="00726985">
      <w:pPr>
        <w:spacing w:line="360" w:lineRule="auto"/>
        <w:jc w:val="center"/>
        <w:rPr>
          <w:rFonts w:ascii="Times New Roman" w:eastAsia="Times New Roman" w:hAnsi="Times New Roman" w:cs="Times New Roman"/>
          <w:b/>
          <w:color w:val="333333"/>
          <w:sz w:val="28"/>
          <w:szCs w:val="28"/>
          <w:lang w:eastAsia="ru-RU"/>
        </w:rPr>
      </w:pPr>
    </w:p>
    <w:p w:rsidR="00EF34F8" w:rsidRDefault="00EF34F8" w:rsidP="00726985">
      <w:pPr>
        <w:spacing w:line="360" w:lineRule="auto"/>
        <w:jc w:val="center"/>
        <w:rPr>
          <w:rFonts w:ascii="Times New Roman" w:eastAsia="Times New Roman" w:hAnsi="Times New Roman" w:cs="Times New Roman"/>
          <w:b/>
          <w:color w:val="333333"/>
          <w:sz w:val="28"/>
          <w:szCs w:val="28"/>
          <w:lang w:eastAsia="ru-RU"/>
        </w:rPr>
      </w:pPr>
    </w:p>
    <w:p w:rsidR="00EF34F8" w:rsidRDefault="00EF34F8" w:rsidP="00726985">
      <w:pPr>
        <w:spacing w:line="360" w:lineRule="auto"/>
        <w:jc w:val="center"/>
        <w:rPr>
          <w:rFonts w:ascii="Times New Roman" w:eastAsia="Times New Roman" w:hAnsi="Times New Roman" w:cs="Times New Roman"/>
          <w:b/>
          <w:color w:val="333333"/>
          <w:sz w:val="28"/>
          <w:szCs w:val="28"/>
          <w:lang w:eastAsia="ru-RU"/>
        </w:rPr>
      </w:pPr>
    </w:p>
    <w:p w:rsidR="00EF34F8" w:rsidRDefault="00EF34F8" w:rsidP="00726985">
      <w:pPr>
        <w:spacing w:line="360" w:lineRule="auto"/>
        <w:jc w:val="center"/>
        <w:rPr>
          <w:rFonts w:ascii="Times New Roman" w:eastAsia="Times New Roman" w:hAnsi="Times New Roman" w:cs="Times New Roman"/>
          <w:b/>
          <w:color w:val="333333"/>
          <w:sz w:val="28"/>
          <w:szCs w:val="28"/>
          <w:lang w:eastAsia="ru-RU"/>
        </w:rPr>
      </w:pPr>
    </w:p>
    <w:p w:rsidR="00EF34F8" w:rsidRDefault="00EF34F8" w:rsidP="00726985">
      <w:pPr>
        <w:spacing w:line="360" w:lineRule="auto"/>
        <w:jc w:val="center"/>
        <w:rPr>
          <w:rFonts w:ascii="Times New Roman" w:eastAsia="Times New Roman" w:hAnsi="Times New Roman" w:cs="Times New Roman"/>
          <w:b/>
          <w:color w:val="333333"/>
          <w:sz w:val="28"/>
          <w:szCs w:val="28"/>
          <w:lang w:eastAsia="ru-RU"/>
        </w:rPr>
      </w:pPr>
    </w:p>
    <w:p w:rsidR="00EF34F8" w:rsidRDefault="00EF34F8" w:rsidP="00726985">
      <w:pPr>
        <w:spacing w:line="360" w:lineRule="auto"/>
        <w:jc w:val="center"/>
        <w:rPr>
          <w:rFonts w:ascii="Times New Roman" w:eastAsia="Times New Roman" w:hAnsi="Times New Roman" w:cs="Times New Roman"/>
          <w:b/>
          <w:color w:val="333333"/>
          <w:sz w:val="28"/>
          <w:szCs w:val="28"/>
          <w:lang w:eastAsia="ru-RU"/>
        </w:rPr>
      </w:pPr>
    </w:p>
    <w:p w:rsidR="00EF34F8" w:rsidRDefault="00EF34F8" w:rsidP="00726985">
      <w:pPr>
        <w:spacing w:line="360" w:lineRule="auto"/>
        <w:jc w:val="center"/>
        <w:rPr>
          <w:rFonts w:ascii="Times New Roman" w:eastAsia="Times New Roman" w:hAnsi="Times New Roman" w:cs="Times New Roman"/>
          <w:b/>
          <w:color w:val="333333"/>
          <w:sz w:val="28"/>
          <w:szCs w:val="28"/>
          <w:lang w:eastAsia="ru-RU"/>
        </w:rPr>
      </w:pPr>
    </w:p>
    <w:p w:rsidR="00726985" w:rsidRPr="00726985" w:rsidRDefault="00726985" w:rsidP="00726985">
      <w:pPr>
        <w:spacing w:line="360" w:lineRule="auto"/>
        <w:jc w:val="center"/>
        <w:rPr>
          <w:rFonts w:ascii="Times New Roman" w:eastAsia="Calibri" w:hAnsi="Times New Roman" w:cs="Times New Roman"/>
          <w:sz w:val="28"/>
          <w:szCs w:val="28"/>
        </w:rPr>
      </w:pPr>
      <w:bookmarkStart w:id="0" w:name="_GoBack"/>
      <w:bookmarkEnd w:id="0"/>
      <w:r w:rsidRPr="00726985">
        <w:rPr>
          <w:rFonts w:ascii="Times New Roman" w:eastAsia="Times New Roman" w:hAnsi="Times New Roman" w:cs="Times New Roman"/>
          <w:b/>
          <w:color w:val="333333"/>
          <w:sz w:val="28"/>
          <w:szCs w:val="28"/>
          <w:lang w:eastAsia="ru-RU"/>
        </w:rPr>
        <w:t xml:space="preserve">  Природный камень в наружной и внутренней облицовке театров Нижнего Новгорода</w:t>
      </w:r>
      <w:r w:rsidRPr="00726985">
        <w:rPr>
          <w:rFonts w:ascii="Times New Roman" w:eastAsia="Times New Roman" w:hAnsi="Times New Roman" w:cs="Times New Roman"/>
          <w:b/>
          <w:color w:val="333333"/>
          <w:sz w:val="28"/>
          <w:szCs w:val="28"/>
          <w:lang w:eastAsia="ru-RU"/>
        </w:rPr>
        <w:br/>
      </w:r>
      <w:r w:rsidRPr="00726985">
        <w:rPr>
          <w:rFonts w:ascii="Times New Roman" w:eastAsia="Times New Roman" w:hAnsi="Times New Roman" w:cs="Times New Roman"/>
          <w:b/>
          <w:color w:val="333333"/>
          <w:sz w:val="28"/>
          <w:szCs w:val="28"/>
          <w:lang w:eastAsia="ru-RU"/>
        </w:rPr>
        <w:lastRenderedPageBreak/>
        <w:br/>
      </w:r>
      <w:r w:rsidRPr="00726985">
        <w:rPr>
          <w:rFonts w:ascii="Times New Roman" w:eastAsia="Calibri" w:hAnsi="Times New Roman" w:cs="Times New Roman"/>
          <w:noProof/>
          <w:sz w:val="28"/>
          <w:szCs w:val="28"/>
          <w:lang w:eastAsia="ru-RU"/>
        </w:rPr>
        <w:drawing>
          <wp:inline distT="0" distB="0" distL="0" distR="0" wp14:anchorId="7C3DA3FA" wp14:editId="63C8985E">
            <wp:extent cx="5940425" cy="4454449"/>
            <wp:effectExtent l="19050" t="0" r="3175" b="0"/>
            <wp:docPr id="41" name="Рисунок 7" descr="http://static.panoramio.com/photos/large/90134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panoramio.com/photos/large/90134590.jpg"/>
                    <pic:cNvPicPr>
                      <a:picLocks noChangeAspect="1" noChangeArrowheads="1"/>
                    </pic:cNvPicPr>
                  </pic:nvPicPr>
                  <pic:blipFill>
                    <a:blip r:embed="rId61" cstate="print"/>
                    <a:srcRect/>
                    <a:stretch>
                      <a:fillRect/>
                    </a:stretch>
                  </pic:blipFill>
                  <pic:spPr bwMode="auto">
                    <a:xfrm>
                      <a:off x="0" y="0"/>
                      <a:ext cx="5940425" cy="4454449"/>
                    </a:xfrm>
                    <a:prstGeom prst="rect">
                      <a:avLst/>
                    </a:prstGeom>
                    <a:noFill/>
                    <a:ln w="9525">
                      <a:noFill/>
                      <a:miter lim="800000"/>
                      <a:headEnd/>
                      <a:tailEnd/>
                    </a:ln>
                  </pic:spPr>
                </pic:pic>
              </a:graphicData>
            </a:graphic>
          </wp:inline>
        </w:drawing>
      </w:r>
    </w:p>
    <w:p w:rsidR="00726985" w:rsidRPr="00726985" w:rsidRDefault="00726985" w:rsidP="00726985">
      <w:pPr>
        <w:spacing w:after="0" w:line="360" w:lineRule="auto"/>
        <w:jc w:val="center"/>
        <w:rPr>
          <w:rFonts w:ascii="Times New Roman" w:eastAsia="Calibri" w:hAnsi="Times New Roman" w:cs="Times New Roman"/>
          <w:sz w:val="28"/>
          <w:szCs w:val="28"/>
        </w:rPr>
      </w:pPr>
      <w:r w:rsidRPr="00726985">
        <w:rPr>
          <w:rFonts w:ascii="Times New Roman" w:eastAsia="Calibri" w:hAnsi="Times New Roman" w:cs="Times New Roman"/>
          <w:sz w:val="28"/>
          <w:szCs w:val="28"/>
        </w:rPr>
        <w:t>Рис. 175.Театр Драмы в Нижнем Новгороде</w:t>
      </w:r>
    </w:p>
    <w:p w:rsidR="00726985" w:rsidRPr="00726985" w:rsidRDefault="00726985" w:rsidP="00726985">
      <w:pPr>
        <w:spacing w:line="360" w:lineRule="auto"/>
        <w:jc w:val="both"/>
        <w:rPr>
          <w:rFonts w:ascii="Times New Roman" w:eastAsia="Calibri" w:hAnsi="Times New Roman" w:cs="Times New Roman"/>
          <w:sz w:val="28"/>
          <w:szCs w:val="28"/>
        </w:rPr>
      </w:pPr>
      <w:r w:rsidRPr="00726985">
        <w:rPr>
          <w:rFonts w:ascii="Times New Roman" w:eastAsia="Calibri" w:hAnsi="Times New Roman" w:cs="Times New Roman"/>
          <w:noProof/>
          <w:sz w:val="28"/>
          <w:szCs w:val="28"/>
          <w:lang w:eastAsia="ru-RU"/>
        </w:rPr>
        <w:drawing>
          <wp:inline distT="0" distB="0" distL="0" distR="0" wp14:anchorId="218A333B" wp14:editId="4DDC132F">
            <wp:extent cx="5724525" cy="3624776"/>
            <wp:effectExtent l="19050" t="0" r="9525" b="0"/>
            <wp:docPr id="42" name="Рисунок 10" descr="http://img.drama.nnov.ru/data/uf/144/79/17946_900-Galere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drama.nnov.ru/data/uf/144/79/17946_900-Galereya.jpg"/>
                    <pic:cNvPicPr>
                      <a:picLocks noChangeAspect="1" noChangeArrowheads="1"/>
                    </pic:cNvPicPr>
                  </pic:nvPicPr>
                  <pic:blipFill>
                    <a:blip r:embed="rId62" cstate="print"/>
                    <a:srcRect/>
                    <a:stretch>
                      <a:fillRect/>
                    </a:stretch>
                  </pic:blipFill>
                  <pic:spPr bwMode="auto">
                    <a:xfrm>
                      <a:off x="0" y="0"/>
                      <a:ext cx="5722665" cy="3623598"/>
                    </a:xfrm>
                    <a:prstGeom prst="rect">
                      <a:avLst/>
                    </a:prstGeom>
                    <a:noFill/>
                    <a:ln w="9525">
                      <a:noFill/>
                      <a:miter lim="800000"/>
                      <a:headEnd/>
                      <a:tailEnd/>
                    </a:ln>
                  </pic:spPr>
                </pic:pic>
              </a:graphicData>
            </a:graphic>
          </wp:inline>
        </w:drawing>
      </w:r>
    </w:p>
    <w:p w:rsidR="00726985" w:rsidRPr="00726985" w:rsidRDefault="00726985" w:rsidP="00726985">
      <w:pPr>
        <w:spacing w:after="0" w:line="360" w:lineRule="auto"/>
        <w:jc w:val="center"/>
        <w:rPr>
          <w:rFonts w:ascii="Times New Roman" w:eastAsia="Calibri" w:hAnsi="Times New Roman" w:cs="Times New Roman"/>
          <w:sz w:val="28"/>
          <w:szCs w:val="28"/>
        </w:rPr>
      </w:pPr>
      <w:r w:rsidRPr="00726985">
        <w:rPr>
          <w:rFonts w:ascii="Times New Roman" w:eastAsia="Calibri" w:hAnsi="Times New Roman" w:cs="Times New Roman"/>
          <w:sz w:val="28"/>
          <w:szCs w:val="28"/>
        </w:rPr>
        <w:lastRenderedPageBreak/>
        <w:t>Рис.176. Фойе театра Драмы. Лепнина потолков.</w:t>
      </w:r>
    </w:p>
    <w:p w:rsidR="00726985" w:rsidRPr="00726985" w:rsidRDefault="00726985" w:rsidP="00726985">
      <w:pPr>
        <w:spacing w:after="0" w:line="360" w:lineRule="auto"/>
        <w:jc w:val="both"/>
        <w:rPr>
          <w:rFonts w:ascii="Times New Roman" w:eastAsia="Calibri" w:hAnsi="Times New Roman" w:cs="Times New Roman"/>
          <w:sz w:val="28"/>
          <w:szCs w:val="28"/>
        </w:rPr>
      </w:pPr>
      <w:r w:rsidRPr="00726985">
        <w:rPr>
          <w:rFonts w:ascii="Times New Roman" w:eastAsia="Calibri" w:hAnsi="Times New Roman" w:cs="Times New Roman"/>
          <w:noProof/>
          <w:sz w:val="28"/>
          <w:szCs w:val="28"/>
          <w:lang w:eastAsia="ru-RU"/>
        </w:rPr>
        <w:drawing>
          <wp:inline distT="0" distB="0" distL="0" distR="0" wp14:anchorId="0ED8C71F" wp14:editId="2D5BA9F5">
            <wp:extent cx="5619750" cy="3532345"/>
            <wp:effectExtent l="19050" t="0" r="0" b="0"/>
            <wp:docPr id="43" name="Рисунок 16" descr="https://www.votpusk.ru/gallery/large/75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votpusk.ru/gallery/large/75373.jpg"/>
                    <pic:cNvPicPr>
                      <a:picLocks noChangeAspect="1" noChangeArrowheads="1"/>
                    </pic:cNvPicPr>
                  </pic:nvPicPr>
                  <pic:blipFill>
                    <a:blip r:embed="rId63" cstate="print"/>
                    <a:srcRect/>
                    <a:stretch>
                      <a:fillRect/>
                    </a:stretch>
                  </pic:blipFill>
                  <pic:spPr bwMode="auto">
                    <a:xfrm>
                      <a:off x="0" y="0"/>
                      <a:ext cx="5629679" cy="3538586"/>
                    </a:xfrm>
                    <a:prstGeom prst="rect">
                      <a:avLst/>
                    </a:prstGeom>
                    <a:noFill/>
                    <a:ln w="9525">
                      <a:noFill/>
                      <a:miter lim="800000"/>
                      <a:headEnd/>
                      <a:tailEnd/>
                    </a:ln>
                  </pic:spPr>
                </pic:pic>
              </a:graphicData>
            </a:graphic>
          </wp:inline>
        </w:drawing>
      </w:r>
    </w:p>
    <w:p w:rsidR="00726985" w:rsidRPr="00726985" w:rsidRDefault="00726985" w:rsidP="00726985">
      <w:pPr>
        <w:spacing w:after="0" w:line="360" w:lineRule="auto"/>
        <w:jc w:val="both"/>
        <w:rPr>
          <w:rFonts w:ascii="Times New Roman" w:eastAsia="Calibri" w:hAnsi="Times New Roman" w:cs="Times New Roman"/>
          <w:sz w:val="28"/>
          <w:szCs w:val="28"/>
        </w:rPr>
      </w:pPr>
    </w:p>
    <w:p w:rsidR="00726985" w:rsidRPr="00726985" w:rsidRDefault="00726985" w:rsidP="00726985">
      <w:pPr>
        <w:spacing w:after="0" w:line="360" w:lineRule="auto"/>
        <w:jc w:val="center"/>
        <w:rPr>
          <w:rFonts w:ascii="Times New Roman" w:eastAsia="Calibri" w:hAnsi="Times New Roman" w:cs="Times New Roman"/>
          <w:sz w:val="28"/>
          <w:szCs w:val="28"/>
        </w:rPr>
      </w:pPr>
      <w:r w:rsidRPr="00726985">
        <w:rPr>
          <w:rFonts w:ascii="Times New Roman" w:eastAsia="Calibri" w:hAnsi="Times New Roman" w:cs="Times New Roman"/>
          <w:sz w:val="28"/>
          <w:szCs w:val="28"/>
        </w:rPr>
        <w:t>Рис. 177.  Театр Драмы. Фойе.</w:t>
      </w:r>
    </w:p>
    <w:p w:rsidR="00726985" w:rsidRPr="00726985" w:rsidRDefault="00726985" w:rsidP="00726985">
      <w:pPr>
        <w:spacing w:line="360" w:lineRule="auto"/>
        <w:jc w:val="center"/>
        <w:rPr>
          <w:rFonts w:ascii="Times New Roman" w:eastAsia="Calibri" w:hAnsi="Times New Roman" w:cs="Times New Roman"/>
          <w:sz w:val="28"/>
          <w:szCs w:val="28"/>
        </w:rPr>
      </w:pPr>
    </w:p>
    <w:p w:rsidR="00726985" w:rsidRPr="00726985" w:rsidRDefault="00726985" w:rsidP="00726985">
      <w:pPr>
        <w:spacing w:line="360" w:lineRule="auto"/>
        <w:jc w:val="both"/>
        <w:rPr>
          <w:rFonts w:ascii="Times New Roman" w:eastAsia="Calibri" w:hAnsi="Times New Roman" w:cs="Times New Roman"/>
          <w:sz w:val="28"/>
          <w:szCs w:val="28"/>
        </w:rPr>
      </w:pPr>
      <w:r w:rsidRPr="00726985">
        <w:rPr>
          <w:rFonts w:ascii="Times New Roman" w:eastAsia="Calibri" w:hAnsi="Times New Roman" w:cs="Times New Roman"/>
          <w:noProof/>
          <w:sz w:val="28"/>
          <w:szCs w:val="28"/>
          <w:lang w:eastAsia="ru-RU"/>
        </w:rPr>
        <w:drawing>
          <wp:inline distT="0" distB="0" distL="0" distR="0" wp14:anchorId="3093F099" wp14:editId="3681FA32">
            <wp:extent cx="5940425" cy="3955825"/>
            <wp:effectExtent l="19050" t="0" r="3175" b="0"/>
            <wp:docPr id="44" name="Рисунок 22" descr="http://putin.nnov.ru/Students/studentsimg/D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utin.nnov.ru/Students/studentsimg/Drama.jpg"/>
                    <pic:cNvPicPr>
                      <a:picLocks noChangeAspect="1" noChangeArrowheads="1"/>
                    </pic:cNvPicPr>
                  </pic:nvPicPr>
                  <pic:blipFill>
                    <a:blip r:embed="rId64" cstate="print"/>
                    <a:srcRect/>
                    <a:stretch>
                      <a:fillRect/>
                    </a:stretch>
                  </pic:blipFill>
                  <pic:spPr bwMode="auto">
                    <a:xfrm>
                      <a:off x="0" y="0"/>
                      <a:ext cx="5940425" cy="3955825"/>
                    </a:xfrm>
                    <a:prstGeom prst="rect">
                      <a:avLst/>
                    </a:prstGeom>
                    <a:noFill/>
                    <a:ln w="9525">
                      <a:noFill/>
                      <a:miter lim="800000"/>
                      <a:headEnd/>
                      <a:tailEnd/>
                    </a:ln>
                  </pic:spPr>
                </pic:pic>
              </a:graphicData>
            </a:graphic>
          </wp:inline>
        </w:drawing>
      </w:r>
    </w:p>
    <w:p w:rsidR="00726985" w:rsidRPr="00726985" w:rsidRDefault="00726985" w:rsidP="00726985">
      <w:pPr>
        <w:spacing w:after="0" w:line="360" w:lineRule="auto"/>
        <w:jc w:val="center"/>
        <w:rPr>
          <w:rFonts w:ascii="Times New Roman" w:eastAsia="Calibri" w:hAnsi="Times New Roman" w:cs="Times New Roman"/>
          <w:sz w:val="28"/>
          <w:szCs w:val="28"/>
        </w:rPr>
      </w:pPr>
      <w:r w:rsidRPr="00726985">
        <w:rPr>
          <w:rFonts w:ascii="Times New Roman" w:eastAsia="Calibri" w:hAnsi="Times New Roman" w:cs="Times New Roman"/>
          <w:sz w:val="28"/>
          <w:szCs w:val="28"/>
        </w:rPr>
        <w:lastRenderedPageBreak/>
        <w:t>Рис. 178.   Зал Театра Драмы</w:t>
      </w:r>
    </w:p>
    <w:p w:rsidR="00726985" w:rsidRPr="00726985" w:rsidRDefault="00726985" w:rsidP="00726985">
      <w:pPr>
        <w:spacing w:after="0" w:line="360" w:lineRule="auto"/>
        <w:jc w:val="both"/>
        <w:rPr>
          <w:rFonts w:ascii="Times New Roman" w:eastAsia="Calibri" w:hAnsi="Times New Roman" w:cs="Times New Roman"/>
          <w:sz w:val="28"/>
          <w:szCs w:val="28"/>
        </w:rPr>
      </w:pPr>
    </w:p>
    <w:p w:rsidR="00726985" w:rsidRPr="00726985" w:rsidRDefault="00726985" w:rsidP="00726985">
      <w:pPr>
        <w:spacing w:line="360" w:lineRule="auto"/>
        <w:jc w:val="center"/>
        <w:rPr>
          <w:rFonts w:ascii="Times New Roman" w:eastAsia="Calibri" w:hAnsi="Times New Roman" w:cs="Times New Roman"/>
          <w:sz w:val="28"/>
          <w:szCs w:val="28"/>
        </w:rPr>
      </w:pPr>
      <w:r w:rsidRPr="00726985">
        <w:rPr>
          <w:rFonts w:ascii="Times New Roman" w:eastAsia="Calibri" w:hAnsi="Times New Roman" w:cs="Times New Roman"/>
          <w:noProof/>
          <w:sz w:val="28"/>
          <w:szCs w:val="28"/>
          <w:lang w:eastAsia="ru-RU"/>
        </w:rPr>
        <w:drawing>
          <wp:inline distT="0" distB="0" distL="0" distR="0" wp14:anchorId="3368171F" wp14:editId="3B4BDAA0">
            <wp:extent cx="5512426" cy="3509493"/>
            <wp:effectExtent l="19050" t="0" r="0" b="0"/>
            <wp:docPr id="45" name="Рисунок 16" descr="http://teplife.ru/uploads/images/oper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plife.ru/uploads/images/operniy2.jpg"/>
                    <pic:cNvPicPr>
                      <a:picLocks noChangeAspect="1" noChangeArrowheads="1"/>
                    </pic:cNvPicPr>
                  </pic:nvPicPr>
                  <pic:blipFill>
                    <a:blip r:embed="rId65" cstate="print"/>
                    <a:srcRect/>
                    <a:stretch>
                      <a:fillRect/>
                    </a:stretch>
                  </pic:blipFill>
                  <pic:spPr bwMode="auto">
                    <a:xfrm>
                      <a:off x="0" y="0"/>
                      <a:ext cx="5519807" cy="3514192"/>
                    </a:xfrm>
                    <a:prstGeom prst="rect">
                      <a:avLst/>
                    </a:prstGeom>
                    <a:noFill/>
                    <a:ln w="9525">
                      <a:noFill/>
                      <a:miter lim="800000"/>
                      <a:headEnd/>
                      <a:tailEnd/>
                    </a:ln>
                  </pic:spPr>
                </pic:pic>
              </a:graphicData>
            </a:graphic>
          </wp:inline>
        </w:drawing>
      </w:r>
    </w:p>
    <w:p w:rsidR="00726985" w:rsidRPr="00726985" w:rsidRDefault="00726985" w:rsidP="00726985">
      <w:pPr>
        <w:spacing w:line="360" w:lineRule="auto"/>
        <w:jc w:val="center"/>
        <w:rPr>
          <w:rFonts w:ascii="Times New Roman" w:eastAsia="Calibri" w:hAnsi="Times New Roman" w:cs="Times New Roman"/>
          <w:sz w:val="28"/>
          <w:szCs w:val="28"/>
        </w:rPr>
      </w:pPr>
      <w:r w:rsidRPr="00726985">
        <w:rPr>
          <w:rFonts w:ascii="Times New Roman" w:eastAsia="Calibri" w:hAnsi="Times New Roman" w:cs="Times New Roman"/>
          <w:sz w:val="28"/>
          <w:szCs w:val="28"/>
        </w:rPr>
        <w:t xml:space="preserve">Рис. 179.Театр оперы и балета им. </w:t>
      </w:r>
      <w:proofErr w:type="spellStart"/>
      <w:r w:rsidRPr="00726985">
        <w:rPr>
          <w:rFonts w:ascii="Times New Roman" w:eastAsia="Calibri" w:hAnsi="Times New Roman" w:cs="Times New Roman"/>
          <w:sz w:val="28"/>
          <w:szCs w:val="28"/>
        </w:rPr>
        <w:t>А.С.Пушкина</w:t>
      </w:r>
      <w:proofErr w:type="spellEnd"/>
    </w:p>
    <w:p w:rsidR="00726985" w:rsidRPr="00726985" w:rsidRDefault="00726985" w:rsidP="00726985">
      <w:pPr>
        <w:spacing w:line="360" w:lineRule="auto"/>
        <w:jc w:val="center"/>
        <w:rPr>
          <w:rFonts w:ascii="Times New Roman" w:eastAsia="Calibri" w:hAnsi="Times New Roman" w:cs="Times New Roman"/>
          <w:sz w:val="28"/>
          <w:szCs w:val="28"/>
        </w:rPr>
      </w:pPr>
      <w:r w:rsidRPr="00726985">
        <w:rPr>
          <w:rFonts w:ascii="Times New Roman" w:eastAsia="Calibri" w:hAnsi="Times New Roman" w:cs="Times New Roman"/>
          <w:noProof/>
          <w:sz w:val="28"/>
          <w:szCs w:val="28"/>
          <w:lang w:eastAsia="ru-RU"/>
        </w:rPr>
        <w:drawing>
          <wp:inline distT="0" distB="0" distL="0" distR="0" wp14:anchorId="680F0836" wp14:editId="23BAE286">
            <wp:extent cx="6527686" cy="3886200"/>
            <wp:effectExtent l="19050" t="0" r="6464" b="0"/>
            <wp:docPr id="46" name="Рисунок 10" descr="Памятник А.С. Пушкину у Академического театра оперы и балета">
              <a:hlinkClick xmlns:a="http://schemas.openxmlformats.org/drawingml/2006/main" r:id="rId66" tgtFrame="&quot;_blank&quot;" tooltip="&quot;Памятник А.С. Пушкину у Академического театра оперы и бале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мятник А.С. Пушкину у Академического театра оперы и балета">
                      <a:hlinkClick r:id="rId66" tgtFrame="&quot;_blank&quot;" tooltip="&quot;Памятник А.С. Пушкину у Академического театра оперы и балета&quot;"/>
                    </pic:cNvPr>
                    <pic:cNvPicPr>
                      <a:picLocks noChangeAspect="1" noChangeArrowheads="1"/>
                    </pic:cNvPicPr>
                  </pic:nvPicPr>
                  <pic:blipFill>
                    <a:blip r:embed="rId67" cstate="print"/>
                    <a:srcRect/>
                    <a:stretch>
                      <a:fillRect/>
                    </a:stretch>
                  </pic:blipFill>
                  <pic:spPr bwMode="auto">
                    <a:xfrm>
                      <a:off x="0" y="0"/>
                      <a:ext cx="6527686" cy="3886200"/>
                    </a:xfrm>
                    <a:prstGeom prst="rect">
                      <a:avLst/>
                    </a:prstGeom>
                    <a:noFill/>
                    <a:ln w="9525">
                      <a:noFill/>
                      <a:miter lim="800000"/>
                      <a:headEnd/>
                      <a:tailEnd/>
                    </a:ln>
                  </pic:spPr>
                </pic:pic>
              </a:graphicData>
            </a:graphic>
          </wp:inline>
        </w:drawing>
      </w:r>
    </w:p>
    <w:p w:rsidR="00726985" w:rsidRPr="00726985" w:rsidRDefault="00726985" w:rsidP="00726985">
      <w:pPr>
        <w:spacing w:line="360" w:lineRule="auto"/>
        <w:jc w:val="center"/>
        <w:rPr>
          <w:rFonts w:ascii="Times New Roman" w:eastAsia="Calibri" w:hAnsi="Times New Roman" w:cs="Times New Roman"/>
          <w:sz w:val="28"/>
          <w:szCs w:val="28"/>
        </w:rPr>
      </w:pPr>
      <w:r w:rsidRPr="00726985">
        <w:rPr>
          <w:rFonts w:ascii="Times New Roman" w:eastAsia="Calibri" w:hAnsi="Times New Roman" w:cs="Times New Roman"/>
          <w:sz w:val="28"/>
          <w:szCs w:val="28"/>
        </w:rPr>
        <w:lastRenderedPageBreak/>
        <w:t xml:space="preserve">Рис.180.  Бюст </w:t>
      </w:r>
      <w:proofErr w:type="spellStart"/>
      <w:r w:rsidRPr="00726985">
        <w:rPr>
          <w:rFonts w:ascii="Times New Roman" w:eastAsia="Calibri" w:hAnsi="Times New Roman" w:cs="Times New Roman"/>
          <w:sz w:val="28"/>
          <w:szCs w:val="28"/>
        </w:rPr>
        <w:t>А.С.Пушкина</w:t>
      </w:r>
      <w:proofErr w:type="spellEnd"/>
      <w:r w:rsidRPr="00726985">
        <w:rPr>
          <w:rFonts w:ascii="Times New Roman" w:eastAsia="Calibri" w:hAnsi="Times New Roman" w:cs="Times New Roman"/>
          <w:sz w:val="28"/>
          <w:szCs w:val="28"/>
        </w:rPr>
        <w:t xml:space="preserve"> у входа в театр.  Постамент из красного гранита и бронзы.</w:t>
      </w:r>
    </w:p>
    <w:p w:rsidR="00726985" w:rsidRPr="00726985" w:rsidRDefault="00726985" w:rsidP="00726985">
      <w:pPr>
        <w:spacing w:line="360" w:lineRule="auto"/>
        <w:jc w:val="both"/>
        <w:rPr>
          <w:rFonts w:ascii="Times New Roman" w:eastAsia="Calibri" w:hAnsi="Times New Roman" w:cs="Times New Roman"/>
          <w:sz w:val="28"/>
          <w:szCs w:val="28"/>
        </w:rPr>
      </w:pPr>
      <w:r w:rsidRPr="00726985">
        <w:rPr>
          <w:rFonts w:ascii="Times New Roman" w:eastAsia="Calibri" w:hAnsi="Times New Roman" w:cs="Times New Roman"/>
          <w:noProof/>
          <w:sz w:val="28"/>
          <w:szCs w:val="28"/>
          <w:lang w:eastAsia="ru-RU"/>
        </w:rPr>
        <w:drawing>
          <wp:inline distT="0" distB="0" distL="0" distR="0" wp14:anchorId="5390FF87" wp14:editId="7CA7B781">
            <wp:extent cx="5558873" cy="3723503"/>
            <wp:effectExtent l="19050" t="0" r="3727" b="0"/>
            <wp:docPr id="47" name="Рисунок 19" descr="http://el-ab.ru/foto18.png?i=29112&amp;k=teatr-pushkina-foto-z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l-ab.ru/foto18.png?i=29112&amp;k=teatr-pushkina-foto-zala"/>
                    <pic:cNvPicPr>
                      <a:picLocks noChangeAspect="1" noChangeArrowheads="1"/>
                    </pic:cNvPicPr>
                  </pic:nvPicPr>
                  <pic:blipFill>
                    <a:blip r:embed="rId68" cstate="print"/>
                    <a:srcRect/>
                    <a:stretch>
                      <a:fillRect/>
                    </a:stretch>
                  </pic:blipFill>
                  <pic:spPr bwMode="auto">
                    <a:xfrm>
                      <a:off x="0" y="0"/>
                      <a:ext cx="5561733" cy="3725419"/>
                    </a:xfrm>
                    <a:prstGeom prst="rect">
                      <a:avLst/>
                    </a:prstGeom>
                    <a:noFill/>
                    <a:ln w="9525">
                      <a:noFill/>
                      <a:miter lim="800000"/>
                      <a:headEnd/>
                      <a:tailEnd/>
                    </a:ln>
                  </pic:spPr>
                </pic:pic>
              </a:graphicData>
            </a:graphic>
          </wp:inline>
        </w:drawing>
      </w:r>
    </w:p>
    <w:p w:rsidR="00726985" w:rsidRPr="00726985" w:rsidRDefault="00726985" w:rsidP="00726985">
      <w:pPr>
        <w:spacing w:after="0" w:line="360" w:lineRule="auto"/>
        <w:jc w:val="center"/>
        <w:rPr>
          <w:rFonts w:ascii="Times New Roman" w:eastAsia="Calibri" w:hAnsi="Times New Roman" w:cs="Times New Roman"/>
          <w:sz w:val="28"/>
          <w:szCs w:val="28"/>
        </w:rPr>
      </w:pPr>
      <w:r w:rsidRPr="00726985">
        <w:rPr>
          <w:rFonts w:ascii="Times New Roman" w:eastAsia="Calibri" w:hAnsi="Times New Roman" w:cs="Times New Roman"/>
          <w:sz w:val="28"/>
          <w:szCs w:val="28"/>
        </w:rPr>
        <w:t>Рис181.   Зал Оперного театра</w:t>
      </w:r>
    </w:p>
    <w:p w:rsidR="00726985" w:rsidRPr="00726985" w:rsidRDefault="00726985" w:rsidP="00726985">
      <w:pPr>
        <w:spacing w:after="0" w:line="360" w:lineRule="auto"/>
        <w:jc w:val="both"/>
        <w:rPr>
          <w:rFonts w:ascii="Times New Roman" w:eastAsia="Calibri" w:hAnsi="Times New Roman" w:cs="Times New Roman"/>
          <w:sz w:val="28"/>
          <w:szCs w:val="28"/>
        </w:rPr>
      </w:pPr>
    </w:p>
    <w:p w:rsidR="00726985" w:rsidRPr="00726985" w:rsidRDefault="00726985" w:rsidP="00726985">
      <w:pPr>
        <w:spacing w:after="0" w:line="360" w:lineRule="auto"/>
        <w:jc w:val="both"/>
        <w:rPr>
          <w:rFonts w:ascii="Times New Roman" w:eastAsia="Calibri" w:hAnsi="Times New Roman" w:cs="Times New Roman"/>
          <w:sz w:val="28"/>
          <w:szCs w:val="28"/>
        </w:rPr>
      </w:pPr>
      <w:r w:rsidRPr="00726985">
        <w:rPr>
          <w:rFonts w:ascii="Times New Roman" w:eastAsia="Calibri" w:hAnsi="Times New Roman" w:cs="Times New Roman"/>
          <w:noProof/>
          <w:sz w:val="28"/>
          <w:szCs w:val="28"/>
          <w:lang w:eastAsia="ru-RU"/>
        </w:rPr>
        <w:drawing>
          <wp:inline distT="0" distB="0" distL="0" distR="0" wp14:anchorId="4937CB6B" wp14:editId="7C83B5F0">
            <wp:extent cx="5982505" cy="3483125"/>
            <wp:effectExtent l="19050" t="0" r="0" b="0"/>
            <wp:docPr id="48" name="Рисунок 19" descr="http://s1.afisha.net/MediaStorage/f1/87/f1874ce780814a13a3a4014efd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afisha.net/MediaStorage/f1/87/f1874ce780814a13a3a4014efd85.jpg"/>
                    <pic:cNvPicPr>
                      <a:picLocks noChangeAspect="1" noChangeArrowheads="1"/>
                    </pic:cNvPicPr>
                  </pic:nvPicPr>
                  <pic:blipFill>
                    <a:blip r:embed="rId69" cstate="print"/>
                    <a:srcRect/>
                    <a:stretch>
                      <a:fillRect/>
                    </a:stretch>
                  </pic:blipFill>
                  <pic:spPr bwMode="auto">
                    <a:xfrm>
                      <a:off x="0" y="0"/>
                      <a:ext cx="5989079" cy="3486952"/>
                    </a:xfrm>
                    <a:prstGeom prst="rect">
                      <a:avLst/>
                    </a:prstGeom>
                    <a:noFill/>
                    <a:ln w="9525">
                      <a:noFill/>
                      <a:miter lim="800000"/>
                      <a:headEnd/>
                      <a:tailEnd/>
                    </a:ln>
                  </pic:spPr>
                </pic:pic>
              </a:graphicData>
            </a:graphic>
          </wp:inline>
        </w:drawing>
      </w:r>
    </w:p>
    <w:p w:rsidR="00726985" w:rsidRPr="00726985" w:rsidRDefault="00726985" w:rsidP="00726985">
      <w:pPr>
        <w:spacing w:after="0" w:line="360" w:lineRule="auto"/>
        <w:jc w:val="both"/>
        <w:rPr>
          <w:rFonts w:ascii="Times New Roman" w:eastAsia="Calibri" w:hAnsi="Times New Roman" w:cs="Times New Roman"/>
          <w:sz w:val="28"/>
          <w:szCs w:val="28"/>
        </w:rPr>
      </w:pPr>
    </w:p>
    <w:p w:rsidR="00726985" w:rsidRPr="00726985" w:rsidRDefault="00726985" w:rsidP="00726985">
      <w:pPr>
        <w:spacing w:after="0" w:line="360" w:lineRule="auto"/>
        <w:jc w:val="center"/>
        <w:rPr>
          <w:rFonts w:ascii="Times New Roman" w:eastAsia="Calibri" w:hAnsi="Times New Roman" w:cs="Times New Roman"/>
          <w:sz w:val="28"/>
          <w:szCs w:val="28"/>
        </w:rPr>
      </w:pPr>
      <w:r w:rsidRPr="00726985">
        <w:rPr>
          <w:rFonts w:ascii="Times New Roman" w:eastAsia="Calibri" w:hAnsi="Times New Roman" w:cs="Times New Roman"/>
          <w:sz w:val="28"/>
          <w:szCs w:val="28"/>
        </w:rPr>
        <w:lastRenderedPageBreak/>
        <w:t>Рис182.Фасад здания театра комедии. Лестницы входа и постамент памятника из красного гранита</w:t>
      </w:r>
    </w:p>
    <w:p w:rsidR="00726985" w:rsidRPr="00726985" w:rsidRDefault="00726985" w:rsidP="00726985">
      <w:pPr>
        <w:spacing w:after="0" w:line="360" w:lineRule="auto"/>
        <w:jc w:val="center"/>
        <w:rPr>
          <w:rFonts w:ascii="Times New Roman" w:eastAsia="Calibri" w:hAnsi="Times New Roman" w:cs="Times New Roman"/>
          <w:sz w:val="28"/>
          <w:szCs w:val="28"/>
        </w:rPr>
      </w:pPr>
    </w:p>
    <w:p w:rsidR="00726985" w:rsidRPr="00726985" w:rsidRDefault="00726985" w:rsidP="00726985">
      <w:pPr>
        <w:spacing w:after="0" w:line="360" w:lineRule="auto"/>
        <w:jc w:val="center"/>
        <w:rPr>
          <w:rFonts w:ascii="Times New Roman" w:eastAsia="Calibri" w:hAnsi="Times New Roman" w:cs="Times New Roman"/>
          <w:sz w:val="28"/>
          <w:szCs w:val="28"/>
        </w:rPr>
      </w:pPr>
    </w:p>
    <w:p w:rsidR="00726985" w:rsidRPr="00726985" w:rsidRDefault="00726985" w:rsidP="00726985">
      <w:pPr>
        <w:spacing w:after="0" w:line="360" w:lineRule="auto"/>
        <w:jc w:val="center"/>
        <w:rPr>
          <w:rFonts w:ascii="Times New Roman" w:eastAsia="Calibri" w:hAnsi="Times New Roman" w:cs="Times New Roman"/>
          <w:sz w:val="28"/>
          <w:szCs w:val="28"/>
        </w:rPr>
      </w:pPr>
      <w:r w:rsidRPr="00726985">
        <w:rPr>
          <w:rFonts w:ascii="Times New Roman" w:eastAsia="Calibri" w:hAnsi="Times New Roman" w:cs="Times New Roman"/>
          <w:noProof/>
          <w:sz w:val="28"/>
          <w:szCs w:val="28"/>
          <w:lang w:eastAsia="ru-RU"/>
        </w:rPr>
        <w:drawing>
          <wp:inline distT="0" distB="0" distL="0" distR="0" wp14:anchorId="63E7B1DF" wp14:editId="4A9F9140">
            <wp:extent cx="5038090" cy="7618095"/>
            <wp:effectExtent l="19050" t="0" r="0" b="0"/>
            <wp:docPr id="49" name="Рисунок 31" descr="https://www.2do2go.ru/uploads/0f3679d78e0b7682ece94992f4481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2do2go.ru/uploads/0f3679d78e0b7682ece94992f4481bcd.jpg"/>
                    <pic:cNvPicPr>
                      <a:picLocks noChangeAspect="1" noChangeArrowheads="1"/>
                    </pic:cNvPicPr>
                  </pic:nvPicPr>
                  <pic:blipFill>
                    <a:blip r:embed="rId70" cstate="print"/>
                    <a:srcRect/>
                    <a:stretch>
                      <a:fillRect/>
                    </a:stretch>
                  </pic:blipFill>
                  <pic:spPr bwMode="auto">
                    <a:xfrm>
                      <a:off x="0" y="0"/>
                      <a:ext cx="5038090" cy="7618095"/>
                    </a:xfrm>
                    <a:prstGeom prst="rect">
                      <a:avLst/>
                    </a:prstGeom>
                    <a:noFill/>
                    <a:ln w="9525">
                      <a:noFill/>
                      <a:miter lim="800000"/>
                      <a:headEnd/>
                      <a:tailEnd/>
                    </a:ln>
                  </pic:spPr>
                </pic:pic>
              </a:graphicData>
            </a:graphic>
          </wp:inline>
        </w:drawing>
      </w:r>
    </w:p>
    <w:p w:rsidR="00726985" w:rsidRPr="00726985" w:rsidRDefault="00726985" w:rsidP="00726985">
      <w:pPr>
        <w:spacing w:after="0" w:line="360" w:lineRule="auto"/>
        <w:jc w:val="both"/>
        <w:rPr>
          <w:rFonts w:ascii="Times New Roman" w:eastAsia="Calibri" w:hAnsi="Times New Roman" w:cs="Times New Roman"/>
          <w:sz w:val="28"/>
          <w:szCs w:val="28"/>
        </w:rPr>
      </w:pPr>
    </w:p>
    <w:p w:rsidR="00726985" w:rsidRPr="00726985" w:rsidRDefault="00726985" w:rsidP="00726985">
      <w:pPr>
        <w:spacing w:after="0" w:line="360" w:lineRule="auto"/>
        <w:jc w:val="center"/>
        <w:rPr>
          <w:rFonts w:ascii="Times New Roman" w:eastAsia="Calibri" w:hAnsi="Times New Roman" w:cs="Times New Roman"/>
          <w:sz w:val="28"/>
          <w:szCs w:val="28"/>
        </w:rPr>
      </w:pPr>
      <w:r w:rsidRPr="00726985">
        <w:rPr>
          <w:rFonts w:ascii="Times New Roman" w:eastAsia="Calibri" w:hAnsi="Times New Roman" w:cs="Times New Roman"/>
          <w:sz w:val="28"/>
          <w:szCs w:val="28"/>
        </w:rPr>
        <w:lastRenderedPageBreak/>
        <w:t>Рис.183. Театр комедии. Мраморная лестница и колонны.</w:t>
      </w:r>
    </w:p>
    <w:p w:rsidR="00726985" w:rsidRPr="00726985" w:rsidRDefault="00726985" w:rsidP="00726985">
      <w:pPr>
        <w:spacing w:line="360" w:lineRule="auto"/>
        <w:jc w:val="both"/>
        <w:rPr>
          <w:rFonts w:ascii="Times New Roman" w:eastAsia="Calibri" w:hAnsi="Times New Roman" w:cs="Times New Roman"/>
          <w:sz w:val="28"/>
          <w:szCs w:val="28"/>
        </w:rPr>
      </w:pPr>
      <w:r w:rsidRPr="00726985">
        <w:rPr>
          <w:rFonts w:ascii="Times New Roman" w:eastAsia="Calibri" w:hAnsi="Times New Roman" w:cs="Times New Roman"/>
          <w:noProof/>
          <w:sz w:val="28"/>
          <w:szCs w:val="28"/>
          <w:lang w:eastAsia="ru-RU"/>
        </w:rPr>
        <w:drawing>
          <wp:inline distT="0" distB="0" distL="0" distR="0" wp14:anchorId="66942AE6" wp14:editId="5D3EB3E9">
            <wp:extent cx="5486400" cy="3544186"/>
            <wp:effectExtent l="19050" t="0" r="0" b="0"/>
            <wp:docPr id="50" name="Рисунок 13" descr="http://samsebeturist.net/img/teatr-komedija-nizhnij-novgo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msebeturist.net/img/teatr-komedija-nizhnij-novgorod.jpg"/>
                    <pic:cNvPicPr>
                      <a:picLocks noChangeAspect="1" noChangeArrowheads="1"/>
                    </pic:cNvPicPr>
                  </pic:nvPicPr>
                  <pic:blipFill>
                    <a:blip r:embed="rId71" cstate="print"/>
                    <a:srcRect/>
                    <a:stretch>
                      <a:fillRect/>
                    </a:stretch>
                  </pic:blipFill>
                  <pic:spPr bwMode="auto">
                    <a:xfrm>
                      <a:off x="0" y="0"/>
                      <a:ext cx="5486400" cy="3544186"/>
                    </a:xfrm>
                    <a:prstGeom prst="rect">
                      <a:avLst/>
                    </a:prstGeom>
                    <a:noFill/>
                    <a:ln w="9525">
                      <a:noFill/>
                      <a:miter lim="800000"/>
                      <a:headEnd/>
                      <a:tailEnd/>
                    </a:ln>
                  </pic:spPr>
                </pic:pic>
              </a:graphicData>
            </a:graphic>
          </wp:inline>
        </w:drawing>
      </w:r>
    </w:p>
    <w:p w:rsidR="00726985" w:rsidRPr="00726985" w:rsidRDefault="00726985" w:rsidP="00726985">
      <w:pPr>
        <w:spacing w:line="360" w:lineRule="auto"/>
        <w:jc w:val="center"/>
        <w:rPr>
          <w:rFonts w:ascii="Times New Roman" w:eastAsia="Calibri" w:hAnsi="Times New Roman" w:cs="Times New Roman"/>
          <w:sz w:val="28"/>
          <w:szCs w:val="28"/>
        </w:rPr>
      </w:pPr>
      <w:r w:rsidRPr="00726985">
        <w:rPr>
          <w:rFonts w:ascii="Times New Roman" w:eastAsia="Calibri" w:hAnsi="Times New Roman" w:cs="Times New Roman"/>
          <w:sz w:val="28"/>
          <w:szCs w:val="28"/>
        </w:rPr>
        <w:t>Рис.184. Фойе театра комедии в Нижнем Новгороде. Полированные гранитные полы и мраморная лестница</w:t>
      </w:r>
    </w:p>
    <w:p w:rsidR="00726985" w:rsidRPr="00726985" w:rsidRDefault="00726985" w:rsidP="00726985">
      <w:pPr>
        <w:spacing w:after="0" w:line="360" w:lineRule="auto"/>
        <w:jc w:val="both"/>
        <w:rPr>
          <w:rFonts w:ascii="Times New Roman" w:eastAsia="Calibri" w:hAnsi="Times New Roman" w:cs="Times New Roman"/>
          <w:sz w:val="28"/>
          <w:szCs w:val="28"/>
        </w:rPr>
      </w:pPr>
      <w:r w:rsidRPr="00726985">
        <w:rPr>
          <w:rFonts w:ascii="Times New Roman" w:eastAsia="Calibri" w:hAnsi="Times New Roman" w:cs="Times New Roman"/>
          <w:noProof/>
          <w:sz w:val="28"/>
          <w:szCs w:val="28"/>
          <w:lang w:eastAsia="ru-RU"/>
        </w:rPr>
        <w:drawing>
          <wp:inline distT="0" distB="0" distL="0" distR="0" wp14:anchorId="4988E33C" wp14:editId="23825CB9">
            <wp:extent cx="5562461" cy="4171950"/>
            <wp:effectExtent l="19050" t="0" r="139" b="0"/>
            <wp:docPr id="51" name="Рисунок 13" descr="http://citifox.ru/wp-content/uploads/2016/01/fcc00f95f73b21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itifox.ru/wp-content/uploads/2016/01/fcc00f95f73b21a9.jpg"/>
                    <pic:cNvPicPr>
                      <a:picLocks noChangeAspect="1" noChangeArrowheads="1"/>
                    </pic:cNvPicPr>
                  </pic:nvPicPr>
                  <pic:blipFill>
                    <a:blip r:embed="rId72" cstate="print"/>
                    <a:srcRect/>
                    <a:stretch>
                      <a:fillRect/>
                    </a:stretch>
                  </pic:blipFill>
                  <pic:spPr bwMode="auto">
                    <a:xfrm>
                      <a:off x="0" y="0"/>
                      <a:ext cx="5566721" cy="4175145"/>
                    </a:xfrm>
                    <a:prstGeom prst="rect">
                      <a:avLst/>
                    </a:prstGeom>
                    <a:noFill/>
                    <a:ln w="9525">
                      <a:noFill/>
                      <a:miter lim="800000"/>
                      <a:headEnd/>
                      <a:tailEnd/>
                    </a:ln>
                  </pic:spPr>
                </pic:pic>
              </a:graphicData>
            </a:graphic>
          </wp:inline>
        </w:drawing>
      </w:r>
    </w:p>
    <w:p w:rsidR="00726985" w:rsidRPr="00726985" w:rsidRDefault="00726985" w:rsidP="00726985">
      <w:pPr>
        <w:spacing w:after="0" w:line="360" w:lineRule="auto"/>
        <w:jc w:val="center"/>
        <w:rPr>
          <w:rFonts w:ascii="Times New Roman" w:eastAsia="Calibri" w:hAnsi="Times New Roman" w:cs="Times New Roman"/>
          <w:sz w:val="28"/>
          <w:szCs w:val="28"/>
        </w:rPr>
      </w:pPr>
      <w:r w:rsidRPr="00726985">
        <w:rPr>
          <w:rFonts w:ascii="Times New Roman" w:eastAsia="Calibri" w:hAnsi="Times New Roman" w:cs="Times New Roman"/>
          <w:sz w:val="28"/>
          <w:szCs w:val="28"/>
        </w:rPr>
        <w:lastRenderedPageBreak/>
        <w:t>Рис.185. Театр Юного зрителя. Отделка цоколя сланцем.</w:t>
      </w:r>
    </w:p>
    <w:p w:rsidR="00726985" w:rsidRPr="00726985" w:rsidRDefault="00726985" w:rsidP="00726985">
      <w:pPr>
        <w:spacing w:after="0" w:line="360" w:lineRule="auto"/>
        <w:jc w:val="both"/>
        <w:rPr>
          <w:rFonts w:ascii="Times New Roman" w:eastAsia="Calibri" w:hAnsi="Times New Roman" w:cs="Times New Roman"/>
          <w:sz w:val="28"/>
          <w:szCs w:val="28"/>
        </w:rPr>
      </w:pPr>
    </w:p>
    <w:p w:rsidR="00726985" w:rsidRPr="00726985" w:rsidRDefault="00726985" w:rsidP="00726985">
      <w:pPr>
        <w:spacing w:after="0" w:line="360" w:lineRule="auto"/>
        <w:jc w:val="both"/>
        <w:rPr>
          <w:rFonts w:ascii="Times New Roman" w:eastAsia="Calibri" w:hAnsi="Times New Roman" w:cs="Times New Roman"/>
          <w:sz w:val="28"/>
          <w:szCs w:val="28"/>
        </w:rPr>
      </w:pPr>
    </w:p>
    <w:p w:rsidR="00726985" w:rsidRPr="00726985" w:rsidRDefault="00726985" w:rsidP="00726985">
      <w:pPr>
        <w:spacing w:after="0" w:line="360" w:lineRule="auto"/>
        <w:jc w:val="both"/>
        <w:rPr>
          <w:rFonts w:ascii="Times New Roman" w:eastAsia="Calibri" w:hAnsi="Times New Roman" w:cs="Times New Roman"/>
          <w:sz w:val="28"/>
          <w:szCs w:val="28"/>
        </w:rPr>
      </w:pPr>
    </w:p>
    <w:p w:rsidR="00726985" w:rsidRPr="00726985" w:rsidRDefault="00726985" w:rsidP="00726985">
      <w:pPr>
        <w:spacing w:after="0" w:line="360" w:lineRule="auto"/>
        <w:jc w:val="both"/>
        <w:rPr>
          <w:rFonts w:ascii="Times New Roman" w:eastAsia="Calibri" w:hAnsi="Times New Roman" w:cs="Times New Roman"/>
          <w:sz w:val="28"/>
          <w:szCs w:val="28"/>
        </w:rPr>
      </w:pPr>
      <w:r w:rsidRPr="00726985">
        <w:rPr>
          <w:rFonts w:ascii="Times New Roman" w:eastAsia="Calibri" w:hAnsi="Times New Roman" w:cs="Times New Roman"/>
          <w:noProof/>
          <w:sz w:val="28"/>
          <w:szCs w:val="28"/>
          <w:lang w:eastAsia="ru-RU"/>
        </w:rPr>
        <w:drawing>
          <wp:inline distT="0" distB="0" distL="0" distR="0" wp14:anchorId="5B2BFC92" wp14:editId="4185654D">
            <wp:extent cx="6072862" cy="4048125"/>
            <wp:effectExtent l="19050" t="0" r="4088" b="0"/>
            <wp:docPr id="52" name="Рисунок 25" descr="http://regions.kidsreview.ru/sites/default/files/styles/card_600_400/public/10/30/2013_-_0122/teatr_kukol_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regions.kidsreview.ru/sites/default/files/styles/card_600_400/public/10/30/2013_-_0122/teatr_kukol_nn.jpg"/>
                    <pic:cNvPicPr>
                      <a:picLocks noChangeAspect="1" noChangeArrowheads="1"/>
                    </pic:cNvPicPr>
                  </pic:nvPicPr>
                  <pic:blipFill>
                    <a:blip r:embed="rId73" cstate="print"/>
                    <a:srcRect/>
                    <a:stretch>
                      <a:fillRect/>
                    </a:stretch>
                  </pic:blipFill>
                  <pic:spPr bwMode="auto">
                    <a:xfrm>
                      <a:off x="0" y="0"/>
                      <a:ext cx="6072862" cy="4048125"/>
                    </a:xfrm>
                    <a:prstGeom prst="rect">
                      <a:avLst/>
                    </a:prstGeom>
                    <a:noFill/>
                    <a:ln w="9525">
                      <a:noFill/>
                      <a:miter lim="800000"/>
                      <a:headEnd/>
                      <a:tailEnd/>
                    </a:ln>
                  </pic:spPr>
                </pic:pic>
              </a:graphicData>
            </a:graphic>
          </wp:inline>
        </w:drawing>
      </w:r>
    </w:p>
    <w:p w:rsidR="00726985" w:rsidRPr="00726985" w:rsidRDefault="00726985" w:rsidP="00726985">
      <w:pPr>
        <w:spacing w:after="0" w:line="360" w:lineRule="auto"/>
        <w:jc w:val="both"/>
        <w:rPr>
          <w:rFonts w:ascii="Times New Roman" w:eastAsia="Calibri" w:hAnsi="Times New Roman" w:cs="Times New Roman"/>
          <w:sz w:val="28"/>
          <w:szCs w:val="28"/>
        </w:rPr>
      </w:pPr>
    </w:p>
    <w:p w:rsidR="00726985" w:rsidRPr="00726985" w:rsidRDefault="00726985" w:rsidP="00726985">
      <w:pPr>
        <w:spacing w:after="0" w:line="360" w:lineRule="auto"/>
        <w:jc w:val="center"/>
        <w:rPr>
          <w:rFonts w:ascii="Times New Roman" w:eastAsia="Calibri" w:hAnsi="Times New Roman" w:cs="Times New Roman"/>
          <w:sz w:val="28"/>
          <w:szCs w:val="28"/>
        </w:rPr>
      </w:pPr>
      <w:r w:rsidRPr="00726985">
        <w:rPr>
          <w:rFonts w:ascii="Times New Roman" w:eastAsia="Calibri" w:hAnsi="Times New Roman" w:cs="Times New Roman"/>
          <w:sz w:val="28"/>
          <w:szCs w:val="28"/>
        </w:rPr>
        <w:t>Рис.186. Фойе театра Кукол. Мраморный пол, лестница. Керамика на стене.</w:t>
      </w:r>
    </w:p>
    <w:p w:rsidR="00726985" w:rsidRPr="00726985" w:rsidRDefault="00726985" w:rsidP="00726985">
      <w:pPr>
        <w:spacing w:after="0" w:line="360" w:lineRule="auto"/>
        <w:jc w:val="both"/>
        <w:rPr>
          <w:rFonts w:ascii="Times New Roman" w:eastAsia="Calibri" w:hAnsi="Times New Roman" w:cs="Times New Roman"/>
          <w:sz w:val="28"/>
          <w:szCs w:val="28"/>
        </w:rPr>
      </w:pPr>
    </w:p>
    <w:p w:rsidR="00726985" w:rsidRPr="00726985" w:rsidRDefault="00726985" w:rsidP="00726985">
      <w:pPr>
        <w:spacing w:line="360" w:lineRule="auto"/>
        <w:jc w:val="center"/>
        <w:rPr>
          <w:rFonts w:ascii="Times New Roman" w:eastAsia="Calibri" w:hAnsi="Times New Roman" w:cs="Times New Roman"/>
          <w:sz w:val="28"/>
          <w:szCs w:val="28"/>
        </w:rPr>
      </w:pPr>
      <w:r w:rsidRPr="00726985">
        <w:rPr>
          <w:rFonts w:ascii="Times New Roman" w:eastAsia="Calibri" w:hAnsi="Times New Roman" w:cs="Times New Roman"/>
          <w:noProof/>
          <w:sz w:val="28"/>
          <w:szCs w:val="28"/>
          <w:lang w:eastAsia="ru-RU"/>
        </w:rPr>
        <w:lastRenderedPageBreak/>
        <w:drawing>
          <wp:inline distT="0" distB="0" distL="0" distR="0" wp14:anchorId="358C02E8" wp14:editId="57584024">
            <wp:extent cx="5873034" cy="3722962"/>
            <wp:effectExtent l="19050" t="0" r="0" b="0"/>
            <wp:docPr id="53" name="Рисунок 7" descr="Нижегородский цирк">
              <a:hlinkClick xmlns:a="http://schemas.openxmlformats.org/drawingml/2006/main" r:id="rId74" tgtFrame="&quot;_blank&quot;" tooltip="&quot;Нижегородский цир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ижегородский цирк">
                      <a:hlinkClick r:id="rId74" tgtFrame="&quot;_blank&quot;" tooltip="&quot;Нижегородский цирк&quot;"/>
                    </pic:cNvPr>
                    <pic:cNvPicPr>
                      <a:picLocks noChangeAspect="1" noChangeArrowheads="1"/>
                    </pic:cNvPicPr>
                  </pic:nvPicPr>
                  <pic:blipFill>
                    <a:blip r:embed="rId75" cstate="print"/>
                    <a:srcRect/>
                    <a:stretch>
                      <a:fillRect/>
                    </a:stretch>
                  </pic:blipFill>
                  <pic:spPr bwMode="auto">
                    <a:xfrm>
                      <a:off x="0" y="0"/>
                      <a:ext cx="5877365" cy="3725707"/>
                    </a:xfrm>
                    <a:prstGeom prst="rect">
                      <a:avLst/>
                    </a:prstGeom>
                    <a:noFill/>
                    <a:ln w="9525">
                      <a:noFill/>
                      <a:miter lim="800000"/>
                      <a:headEnd/>
                      <a:tailEnd/>
                    </a:ln>
                  </pic:spPr>
                </pic:pic>
              </a:graphicData>
            </a:graphic>
          </wp:inline>
        </w:drawing>
      </w:r>
      <w:r w:rsidRPr="00726985">
        <w:rPr>
          <w:rFonts w:ascii="Times New Roman" w:eastAsia="Calibri" w:hAnsi="Times New Roman" w:cs="Times New Roman"/>
          <w:sz w:val="28"/>
          <w:szCs w:val="28"/>
        </w:rPr>
        <w:t>Рис. 187. Фасад Нижегородского цирка. Облицовка цоколя и парапетов сланцем, ступени из гранита.</w:t>
      </w:r>
    </w:p>
    <w:p w:rsidR="00726985" w:rsidRPr="00726985" w:rsidRDefault="00726985" w:rsidP="00726985">
      <w:pPr>
        <w:spacing w:line="360" w:lineRule="auto"/>
        <w:jc w:val="both"/>
        <w:rPr>
          <w:rFonts w:ascii="Times New Roman" w:eastAsia="Calibri" w:hAnsi="Times New Roman" w:cs="Times New Roman"/>
          <w:sz w:val="28"/>
          <w:szCs w:val="28"/>
        </w:rPr>
      </w:pPr>
      <w:r w:rsidRPr="00726985">
        <w:rPr>
          <w:rFonts w:ascii="Calibri" w:eastAsia="Calibri" w:hAnsi="Calibri" w:cs="Times New Roman"/>
          <w:noProof/>
          <w:sz w:val="28"/>
          <w:szCs w:val="28"/>
          <w:lang w:eastAsia="ru-RU"/>
        </w:rPr>
        <w:drawing>
          <wp:inline distT="0" distB="0" distL="0" distR="0" wp14:anchorId="6FA19851" wp14:editId="255D4334">
            <wp:extent cx="5940425" cy="3939398"/>
            <wp:effectExtent l="19050" t="0" r="3175" b="0"/>
            <wp:docPr id="54" name="Рисунок 7" descr="http://edikst.ru/misc/i/gallery/15252/122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dikst.ru/misc/i/gallery/15252/1221708.jpg"/>
                    <pic:cNvPicPr>
                      <a:picLocks noChangeAspect="1" noChangeArrowheads="1"/>
                    </pic:cNvPicPr>
                  </pic:nvPicPr>
                  <pic:blipFill>
                    <a:blip r:embed="rId76" cstate="print"/>
                    <a:srcRect/>
                    <a:stretch>
                      <a:fillRect/>
                    </a:stretch>
                  </pic:blipFill>
                  <pic:spPr bwMode="auto">
                    <a:xfrm>
                      <a:off x="0" y="0"/>
                      <a:ext cx="5940425" cy="3939398"/>
                    </a:xfrm>
                    <a:prstGeom prst="rect">
                      <a:avLst/>
                    </a:prstGeom>
                    <a:noFill/>
                    <a:ln w="9525">
                      <a:noFill/>
                      <a:miter lim="800000"/>
                      <a:headEnd/>
                      <a:tailEnd/>
                    </a:ln>
                  </pic:spPr>
                </pic:pic>
              </a:graphicData>
            </a:graphic>
          </wp:inline>
        </w:drawing>
      </w:r>
    </w:p>
    <w:p w:rsidR="00726985" w:rsidRPr="00726985" w:rsidRDefault="00726985" w:rsidP="00726985">
      <w:pPr>
        <w:spacing w:line="360" w:lineRule="auto"/>
        <w:jc w:val="center"/>
        <w:rPr>
          <w:rFonts w:ascii="Times New Roman" w:eastAsia="Calibri" w:hAnsi="Times New Roman" w:cs="Times New Roman"/>
          <w:sz w:val="28"/>
          <w:szCs w:val="28"/>
        </w:rPr>
      </w:pPr>
      <w:r w:rsidRPr="00726985">
        <w:rPr>
          <w:rFonts w:ascii="Times New Roman" w:eastAsia="Calibri" w:hAnsi="Times New Roman" w:cs="Times New Roman"/>
          <w:sz w:val="28"/>
          <w:szCs w:val="28"/>
        </w:rPr>
        <w:t>Рис. 188.  Фойе Нижегородского цирка. Колонны и пол из гранита.</w:t>
      </w:r>
    </w:p>
    <w:sectPr w:rsidR="00726985" w:rsidRPr="00726985">
      <w:footerReference w:type="default" r:id="rId7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AEE" w:rsidRDefault="00857AEE" w:rsidP="001D2861">
      <w:pPr>
        <w:spacing w:after="0" w:line="240" w:lineRule="auto"/>
      </w:pPr>
      <w:r>
        <w:separator/>
      </w:r>
    </w:p>
  </w:endnote>
  <w:endnote w:type="continuationSeparator" w:id="0">
    <w:p w:rsidR="00857AEE" w:rsidRDefault="00857AEE" w:rsidP="001D2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918692"/>
      <w:docPartObj>
        <w:docPartGallery w:val="Page Numbers (Bottom of Page)"/>
        <w:docPartUnique/>
      </w:docPartObj>
    </w:sdtPr>
    <w:sdtEndPr/>
    <w:sdtContent>
      <w:p w:rsidR="001D2861" w:rsidRDefault="001D2861">
        <w:pPr>
          <w:pStyle w:val="a8"/>
          <w:jc w:val="center"/>
        </w:pPr>
        <w:r>
          <w:fldChar w:fldCharType="begin"/>
        </w:r>
        <w:r>
          <w:instrText>PAGE   \* MERGEFORMAT</w:instrText>
        </w:r>
        <w:r>
          <w:fldChar w:fldCharType="separate"/>
        </w:r>
        <w:r w:rsidR="00EF34F8">
          <w:rPr>
            <w:noProof/>
          </w:rPr>
          <w:t>63</w:t>
        </w:r>
        <w:r>
          <w:fldChar w:fldCharType="end"/>
        </w:r>
      </w:p>
    </w:sdtContent>
  </w:sdt>
  <w:p w:rsidR="001D2861" w:rsidRDefault="001D286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AEE" w:rsidRDefault="00857AEE" w:rsidP="001D2861">
      <w:pPr>
        <w:spacing w:after="0" w:line="240" w:lineRule="auto"/>
      </w:pPr>
      <w:r>
        <w:separator/>
      </w:r>
    </w:p>
  </w:footnote>
  <w:footnote w:type="continuationSeparator" w:id="0">
    <w:p w:rsidR="00857AEE" w:rsidRDefault="00857AEE" w:rsidP="001D28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81EE1"/>
    <w:multiLevelType w:val="hybridMultilevel"/>
    <w:tmpl w:val="C2585A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1061E0"/>
    <w:multiLevelType w:val="hybridMultilevel"/>
    <w:tmpl w:val="2F183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8B3E58"/>
    <w:multiLevelType w:val="hybridMultilevel"/>
    <w:tmpl w:val="D65AB56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5A731C3"/>
    <w:multiLevelType w:val="hybridMultilevel"/>
    <w:tmpl w:val="8BB2A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DA16183"/>
    <w:multiLevelType w:val="multilevel"/>
    <w:tmpl w:val="957AF86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5">
    <w:nsid w:val="798E16E8"/>
    <w:multiLevelType w:val="multilevel"/>
    <w:tmpl w:val="F47A8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14F"/>
    <w:rsid w:val="0001431F"/>
    <w:rsid w:val="001D2861"/>
    <w:rsid w:val="00204C4C"/>
    <w:rsid w:val="00655209"/>
    <w:rsid w:val="00700C6C"/>
    <w:rsid w:val="00726985"/>
    <w:rsid w:val="007D3535"/>
    <w:rsid w:val="0083714F"/>
    <w:rsid w:val="00857AEE"/>
    <w:rsid w:val="00B70052"/>
    <w:rsid w:val="00EF34F8"/>
    <w:rsid w:val="00FC57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3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D35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D3535"/>
    <w:rPr>
      <w:rFonts w:ascii="Tahoma" w:hAnsi="Tahoma" w:cs="Tahoma"/>
      <w:sz w:val="16"/>
      <w:szCs w:val="16"/>
    </w:rPr>
  </w:style>
  <w:style w:type="paragraph" w:styleId="a6">
    <w:name w:val="header"/>
    <w:basedOn w:val="a"/>
    <w:link w:val="a7"/>
    <w:uiPriority w:val="99"/>
    <w:unhideWhenUsed/>
    <w:rsid w:val="001D286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D2861"/>
  </w:style>
  <w:style w:type="paragraph" w:styleId="a8">
    <w:name w:val="footer"/>
    <w:basedOn w:val="a"/>
    <w:link w:val="a9"/>
    <w:uiPriority w:val="99"/>
    <w:unhideWhenUsed/>
    <w:rsid w:val="001D286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D28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35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D35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D3535"/>
    <w:rPr>
      <w:rFonts w:ascii="Tahoma" w:hAnsi="Tahoma" w:cs="Tahoma"/>
      <w:sz w:val="16"/>
      <w:szCs w:val="16"/>
    </w:rPr>
  </w:style>
  <w:style w:type="paragraph" w:styleId="a6">
    <w:name w:val="header"/>
    <w:basedOn w:val="a"/>
    <w:link w:val="a7"/>
    <w:uiPriority w:val="99"/>
    <w:unhideWhenUsed/>
    <w:rsid w:val="001D286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D2861"/>
  </w:style>
  <w:style w:type="paragraph" w:styleId="a8">
    <w:name w:val="footer"/>
    <w:basedOn w:val="a"/>
    <w:link w:val="a9"/>
    <w:uiPriority w:val="99"/>
    <w:unhideWhenUsed/>
    <w:rsid w:val="001D286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D28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16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hyperlink" Target="http://stroi-mramor.ru/uploads/posts/2012-03/1332241134__i1698.jpg" TargetMode="External"/><Relationship Id="rId34" Type="http://schemas.openxmlformats.org/officeDocument/2006/relationships/image" Target="media/image21.jpeg"/><Relationship Id="rId42" Type="http://schemas.openxmlformats.org/officeDocument/2006/relationships/hyperlink" Target="https://yourenta.ru/dostoprimechatelnosti/nnov/blagoveshhenskij-monastyr.jpg" TargetMode="External"/><Relationship Id="rId47" Type="http://schemas.openxmlformats.org/officeDocument/2006/relationships/image" Target="media/image30.jpeg"/><Relationship Id="rId50" Type="http://schemas.openxmlformats.org/officeDocument/2006/relationships/hyperlink" Target="https://yourenta.ru/dostoprimechatelnosti/nnov/voznesenskij-pecherskij-monastyr.jpg" TargetMode="External"/><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7.jpeg"/><Relationship Id="rId76"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hyperlink" Target="http://www.rockp.ru/catalog/kamen-dlya-vnutrenney-otdelki/" TargetMode="External"/><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29.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hyperlink" Target="https://yourenta.ru/dostoprimechatelnosti/nnov/pamyatnik-a-s-pushkinu-u-akademicheskogo-teatra-opery-i-baleta.jpg" TargetMode="External"/><Relationship Id="rId74" Type="http://schemas.openxmlformats.org/officeDocument/2006/relationships/hyperlink" Target="https://yourenta.ru/dostoprimechatelnosti/nnov/nizhegorodskij-cirk.jpg"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9.jpeg"/><Relationship Id="rId44" Type="http://schemas.openxmlformats.org/officeDocument/2006/relationships/hyperlink" Target="https://yourenta.ru/dostoprimechatelnosti/nnov/rozhdestvenskaya-cerkov.jpg" TargetMode="External"/><Relationship Id="rId52" Type="http://schemas.openxmlformats.org/officeDocument/2006/relationships/hyperlink" Target="https://yourenta.ru/dostoprimechatelnosti/nnov/cerkov-rozhdestva-ioanna-predtechi-na-torgu.jpg" TargetMode="External"/><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2.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troi-mramor.ru/uploads/posts/2012-10/1350143419_68259976_1-.jpg" TargetMode="External"/><Relationship Id="rId27" Type="http://schemas.openxmlformats.org/officeDocument/2006/relationships/image" Target="media/image16.jpeg"/><Relationship Id="rId30" Type="http://schemas.openxmlformats.org/officeDocument/2006/relationships/hyperlink" Target="http://www.rockp.ru/catalog/dikiy-kamen/" TargetMode="External"/><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hyperlink" Target="https://yourenta.ru/dostoprimechatelnosti/nnov/cerkov-sergiya-radonezhskogo.jpg" TargetMode="External"/><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8.jpe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rockp.ru/catalog/" TargetMode="External"/><Relationship Id="rId33" Type="http://schemas.openxmlformats.org/officeDocument/2006/relationships/hyperlink" Target="http://strojcomfort.ru/wp-content/uploads/gkbassein.jpg" TargetMode="External"/><Relationship Id="rId38" Type="http://schemas.openxmlformats.org/officeDocument/2006/relationships/image" Target="media/image24.jpeg"/><Relationship Id="rId46" Type="http://schemas.openxmlformats.org/officeDocument/2006/relationships/hyperlink" Target="https://yourenta.ru/dostoprimechatelnosti/nnov/cerkov-zhen-mironosic.jpg" TargetMode="External"/><Relationship Id="rId59" Type="http://schemas.openxmlformats.org/officeDocument/2006/relationships/image" Target="media/image39.jpeg"/><Relationship Id="rId67" Type="http://schemas.openxmlformats.org/officeDocument/2006/relationships/image" Target="media/image46.jpeg"/><Relationship Id="rId20" Type="http://schemas.openxmlformats.org/officeDocument/2006/relationships/image" Target="media/image13.jpeg"/><Relationship Id="rId41" Type="http://schemas.openxmlformats.org/officeDocument/2006/relationships/image" Target="media/image27.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49.jpeg"/><Relationship Id="rId75"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http://mrstone.by/category/izdeliya/lestnitsyi-stupeni-i-portalyi" TargetMode="External"/><Relationship Id="rId49" Type="http://schemas.openxmlformats.org/officeDocument/2006/relationships/image" Target="media/image31.jpeg"/><Relationship Id="rId57"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9819</Words>
  <Characters>55973</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65661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cp:revision>
  <dcterms:created xsi:type="dcterms:W3CDTF">2020-04-25T12:14:00Z</dcterms:created>
  <dcterms:modified xsi:type="dcterms:W3CDTF">2020-04-25T13:29:00Z</dcterms:modified>
</cp:coreProperties>
</file>