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F8" w:rsidRPr="003D54F8" w:rsidRDefault="003D54F8" w:rsidP="003D54F8">
      <w:pPr>
        <w:spacing w:after="0" w:line="234" w:lineRule="auto"/>
        <w:ind w:left="7"/>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color w:val="1D1B11"/>
          <w:sz w:val="28"/>
          <w:szCs w:val="28"/>
          <w:lang w:eastAsia="ru-RU"/>
        </w:rPr>
        <w:t>Проблемно-диалогическая</w:t>
      </w:r>
      <w:r w:rsidRPr="003D54F8">
        <w:rPr>
          <w:rFonts w:ascii="Times New Roman" w:eastAsia="Times New Roman" w:hAnsi="Times New Roman" w:cs="Times New Roman"/>
          <w:b/>
          <w:bCs/>
          <w:sz w:val="28"/>
          <w:szCs w:val="28"/>
          <w:lang w:eastAsia="ru-RU"/>
        </w:rPr>
        <w:t xml:space="preserve"> </w:t>
      </w:r>
      <w:r w:rsidRPr="003D54F8">
        <w:rPr>
          <w:rFonts w:ascii="Times New Roman" w:eastAsia="Times New Roman" w:hAnsi="Times New Roman" w:cs="Times New Roman"/>
          <w:b/>
          <w:bCs/>
          <w:color w:val="1D1B11"/>
          <w:sz w:val="28"/>
          <w:szCs w:val="28"/>
          <w:lang w:eastAsia="ru-RU"/>
        </w:rPr>
        <w:t>технология.</w:t>
      </w:r>
    </w:p>
    <w:p w:rsidR="003D54F8" w:rsidRPr="003D54F8" w:rsidRDefault="003D54F8" w:rsidP="003D54F8">
      <w:pPr>
        <w:spacing w:after="0" w:line="285"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Как известно, одной из возможностей развития личности в педагогике является технология проблемного обучения. Под проблемным обучением обычно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w:t>
      </w:r>
    </w:p>
    <w:p w:rsidR="003D54F8" w:rsidRPr="003D54F8" w:rsidRDefault="003D54F8" w:rsidP="003D54F8">
      <w:pPr>
        <w:spacing w:after="0" w:line="15"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Постоянная постановка перед учащимися проблемных задач, проблемных ситуаций приводит к тому, что ученик не сдается перед проблемами, а стремиться их разрешить. Ведь проблема - это всегда препятствие. Преодоление препятствий - движение, неизменный спутник развития. Получают практическое приложение слова Льва Толстого о том, что «знания только тогда знания, когда они приобретаются усилиями своей мысли, а не одной лишь памятью».</w:t>
      </w:r>
    </w:p>
    <w:p w:rsidR="003D54F8" w:rsidRPr="003D54F8" w:rsidRDefault="003D54F8" w:rsidP="003D54F8">
      <w:pPr>
        <w:spacing w:after="0" w:line="15" w:lineRule="exact"/>
        <w:rPr>
          <w:rFonts w:ascii="Times New Roman" w:eastAsia="Times New Roman" w:hAnsi="Times New Roman" w:cs="Times New Roman"/>
          <w:sz w:val="20"/>
          <w:szCs w:val="20"/>
          <w:lang w:eastAsia="ru-RU"/>
        </w:rPr>
      </w:pPr>
    </w:p>
    <w:p w:rsidR="003D54F8" w:rsidRPr="003D54F8" w:rsidRDefault="003D54F8" w:rsidP="003D54F8">
      <w:pPr>
        <w:spacing w:after="0" w:line="236"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Технология проблемного обучения является весьма эффективным способом организации педагогического процесса и предполагает проведение под руководством учителя самостоятельной поисковой деятельности учащихся по решению учебных проблем,</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1"/>
        </w:numPr>
        <w:tabs>
          <w:tab w:val="left" w:pos="237"/>
        </w:tabs>
        <w:spacing w:after="0" w:line="236" w:lineRule="auto"/>
        <w:ind w:right="20"/>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 xml:space="preserve">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3D54F8">
        <w:rPr>
          <w:rFonts w:ascii="Times New Roman" w:eastAsia="Times New Roman" w:hAnsi="Times New Roman" w:cs="Times New Roman"/>
          <w:sz w:val="24"/>
          <w:szCs w:val="24"/>
          <w:lang w:eastAsia="ru-RU"/>
        </w:rPr>
        <w:t>другие</w:t>
      </w:r>
      <w:proofErr w:type="gramEnd"/>
      <w:r w:rsidRPr="003D54F8">
        <w:rPr>
          <w:rFonts w:ascii="Times New Roman" w:eastAsia="Times New Roman" w:hAnsi="Times New Roman" w:cs="Times New Roman"/>
          <w:sz w:val="24"/>
          <w:szCs w:val="24"/>
          <w:lang w:eastAsia="ru-RU"/>
        </w:rPr>
        <w:t xml:space="preserve"> личностно значимые качества.</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spacing w:after="0" w:line="237" w:lineRule="auto"/>
        <w:ind w:left="7" w:firstLine="708"/>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Теория проблемного обучения разрабатывается в отечественной и мировой педагогике с середины 50-х годов XX столетия. Сегодня теория проблемного обучения - достаточно глубоко разработанная и стройная отрасль педагогической науки. Чем же вызвано ее возникновение? Можно указать несколько причин.</w:t>
      </w:r>
    </w:p>
    <w:p w:rsidR="003D54F8" w:rsidRPr="003D54F8" w:rsidRDefault="003D54F8" w:rsidP="003D54F8">
      <w:pPr>
        <w:spacing w:after="0" w:line="200" w:lineRule="exact"/>
        <w:rPr>
          <w:rFonts w:ascii="Times New Roman" w:eastAsia="Times New Roman" w:hAnsi="Times New Roman" w:cs="Times New Roman"/>
          <w:sz w:val="20"/>
          <w:szCs w:val="20"/>
          <w:lang w:eastAsia="ru-RU"/>
        </w:rPr>
      </w:pPr>
    </w:p>
    <w:p w:rsidR="003D54F8" w:rsidRPr="003D54F8" w:rsidRDefault="003D54F8" w:rsidP="003D54F8">
      <w:pPr>
        <w:spacing w:after="0" w:line="354"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D54F8">
        <w:rPr>
          <w:rFonts w:ascii="Times New Roman" w:eastAsia="Times New Roman" w:hAnsi="Times New Roman" w:cs="Times New Roman"/>
          <w:sz w:val="24"/>
          <w:szCs w:val="24"/>
          <w:lang w:eastAsia="ru-RU"/>
        </w:rPr>
        <w:t>До середины 50-х годов методы обучения исследовались по преимуществу с точки зрения деятельности учителя, тогда как сущность учебно-познавательной деятельности учащихся оставалась в стороне.</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9"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Постепенно нарастало осознание того обстоятельства, что обучение - бинарный, двусторонний процесс, что при изучении этого процесса одинаково важно исследовать и деятельность учителя, и деятельность учащихся. Появилось несколько концепций деятельности обучаемых в учебном процессе. Одной из этих концепций является и теория проблемного обучения, которая по-своему раскрывает сущность познавательной деятельности учащихся, а главное, описывает уровни их познавательной самостоятельности, достигаемые разными методами. Проблемное обучение стало ответом на тот вызов, который сделали педагогической науке собственно процесс обучения, изменившиеся условия жизни и деятельности человека и сам человек с его стремлением к самосовершенствованию. Таким образом, возникновение теории проблемного обучения вызвано потребностями жизни и самого учебного процесса.</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Следующая причина связана с научно-техническим прогрессом. </w:t>
      </w:r>
      <w:proofErr w:type="gramStart"/>
      <w:r w:rsidRPr="003D54F8">
        <w:rPr>
          <w:rFonts w:ascii="Times New Roman" w:eastAsia="Times New Roman" w:hAnsi="Times New Roman" w:cs="Times New Roman"/>
          <w:sz w:val="24"/>
          <w:szCs w:val="24"/>
          <w:lang w:eastAsia="ru-RU"/>
        </w:rPr>
        <w:t>Вторая половина XX века - это эпоха четвертой в истории человечества научно-технической революции: меняются технологии производства (автоматизация, биотехнология), транспорт, связь, развиваются космические исследования, найдены новые виды энергии (атомная, термоядерная) и т.п.</w:t>
      </w:r>
      <w:proofErr w:type="gramEnd"/>
      <w:r w:rsidRPr="003D54F8">
        <w:rPr>
          <w:rFonts w:ascii="Times New Roman" w:eastAsia="Times New Roman" w:hAnsi="Times New Roman" w:cs="Times New Roman"/>
          <w:sz w:val="24"/>
          <w:szCs w:val="24"/>
          <w:lang w:eastAsia="ru-RU"/>
        </w:rPr>
        <w:t xml:space="preserve"> НТР и социальный прогресс все настойчивее требуют, чтобы образование формировало свойства творческой личности, способной к созидательной деятельности в изменившихся условиях существования. С этим весьма успешно «справляется» технология проблемного обучения.</w:t>
      </w:r>
    </w:p>
    <w:p w:rsidR="003D54F8" w:rsidRPr="003D54F8" w:rsidRDefault="003D54F8" w:rsidP="003D54F8">
      <w:pPr>
        <w:spacing w:after="0" w:line="19"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Проблемное обучение (как и любое другое обучение) может способствовать реализации двух целей:</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Первая цель - сформировать у учащихся необходимую систему знаний, умений и навыков.</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lastRenderedPageBreak/>
        <w:t>Вторая цель - достигнуть высокого уровня развития школьников, развития способности к самообучению, самообразованию.</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6"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Обе они могут быть реализованы с большим успехом именно в процессе проблемного обучения, поскольку усвоение учебного материала происходит в ходе активной поисковой деятельности учащихся, в процессе решения ими системы проблемно-познавательных задач.</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Важно отметить еще одну из важных целей проблемного обучения - сформировать особый стиль умственной деятельности, исследовательскую активность и самостоятельность учащихся. Особенность проблемного обучения заключается в том, что оно стремится максимально использовать данные психологии о тесной взаимосвязи процессов обучения (учения), познания, исследования и мышления. С этой точки зрения, процесс учения должен моделировать процесс продуктивного мышления, центральным звеном которого является возможность открытия, возможность творчества.</w:t>
      </w:r>
    </w:p>
    <w:p w:rsidR="003D54F8" w:rsidRPr="003D54F8" w:rsidRDefault="003D54F8" w:rsidP="003D54F8">
      <w:pPr>
        <w:spacing w:after="0" w:line="17"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2"/>
        </w:numPr>
        <w:tabs>
          <w:tab w:val="left" w:pos="958"/>
        </w:tabs>
        <w:spacing w:after="0" w:line="237" w:lineRule="auto"/>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 xml:space="preserve">применением технологии проблемного обучения изменяется характер и структура познавательной деятельности учащегося, </w:t>
      </w:r>
      <w:proofErr w:type="gramStart"/>
      <w:r w:rsidRPr="003D54F8">
        <w:rPr>
          <w:rFonts w:ascii="Times New Roman" w:eastAsia="Times New Roman" w:hAnsi="Times New Roman" w:cs="Times New Roman"/>
          <w:sz w:val="24"/>
          <w:szCs w:val="24"/>
          <w:lang w:eastAsia="ru-RU"/>
        </w:rPr>
        <w:t>приводящее</w:t>
      </w:r>
      <w:proofErr w:type="gramEnd"/>
      <w:r w:rsidRPr="003D54F8">
        <w:rPr>
          <w:rFonts w:ascii="Times New Roman" w:eastAsia="Times New Roman" w:hAnsi="Times New Roman" w:cs="Times New Roman"/>
          <w:sz w:val="24"/>
          <w:szCs w:val="24"/>
          <w:lang w:eastAsia="ru-RU"/>
        </w:rPr>
        <w:t xml:space="preserve"> к развитию творческого потенциала личности учащегося. Главным и характерным признаком проблемного обучения является проблемная ситуация, реализуемая в рамках урока. Урок может носить как целиком проблемный характер, так и иметь включенные элементы технологии проблемного обучения.</w:t>
      </w:r>
    </w:p>
    <w:p w:rsidR="003D54F8" w:rsidRPr="003D54F8" w:rsidRDefault="003D54F8" w:rsidP="003D54F8">
      <w:pPr>
        <w:spacing w:after="0" w:line="17" w:lineRule="exact"/>
        <w:rPr>
          <w:rFonts w:ascii="Times New Roman" w:eastAsia="Times New Roman" w:hAnsi="Times New Roman" w:cs="Times New Roman"/>
          <w:sz w:val="24"/>
          <w:szCs w:val="24"/>
          <w:lang w:eastAsia="ru-RU"/>
        </w:rPr>
      </w:pPr>
    </w:p>
    <w:p w:rsidR="003D54F8" w:rsidRPr="003D54F8" w:rsidRDefault="003D54F8" w:rsidP="003D54F8">
      <w:pPr>
        <w:spacing w:after="0" w:line="238"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Не смотря на то, что изучение проблемного обучения ведется с середины прошлого века, фундаментальные работы, посвященные теории и практике проблемного обучения, появились лишь в конце 60-х - начале 70-х гг. XX столетия. Большой вклад в разработку технологии проблемного обучения внесли ученые Т.В. Кудрявцев, А.М. Матюшкин, В. </w:t>
      </w:r>
      <w:proofErr w:type="spellStart"/>
      <w:r w:rsidRPr="003D54F8">
        <w:rPr>
          <w:rFonts w:ascii="Times New Roman" w:eastAsia="Times New Roman" w:hAnsi="Times New Roman" w:cs="Times New Roman"/>
          <w:sz w:val="24"/>
          <w:szCs w:val="24"/>
          <w:lang w:eastAsia="ru-RU"/>
        </w:rPr>
        <w:t>Оконь</w:t>
      </w:r>
      <w:proofErr w:type="spellEnd"/>
      <w:r w:rsidRPr="003D54F8">
        <w:rPr>
          <w:rFonts w:ascii="Times New Roman" w:eastAsia="Times New Roman" w:hAnsi="Times New Roman" w:cs="Times New Roman"/>
          <w:sz w:val="24"/>
          <w:szCs w:val="24"/>
          <w:lang w:eastAsia="ru-RU"/>
        </w:rPr>
        <w:t xml:space="preserve"> и др. Как подчеркивают авторы, в качестве проблемных заданий могут выступать решительно любые учебные задачи, вопросы, практические задания и т. п. При этом,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w:t>
      </w:r>
      <w:proofErr w:type="gramStart"/>
      <w:r w:rsidRPr="003D54F8">
        <w:rPr>
          <w:rFonts w:ascii="Times New Roman" w:eastAsia="Times New Roman" w:hAnsi="Times New Roman" w:cs="Times New Roman"/>
          <w:sz w:val="24"/>
          <w:szCs w:val="24"/>
          <w:lang w:eastAsia="ru-RU"/>
        </w:rPr>
        <w:t>при</w:t>
      </w:r>
      <w:proofErr w:type="gramEnd"/>
    </w:p>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D54F8">
        <w:rPr>
          <w:rFonts w:ascii="Times New Roman" w:eastAsia="Times New Roman" w:hAnsi="Times New Roman" w:cs="Times New Roman"/>
          <w:sz w:val="24"/>
          <w:szCs w:val="24"/>
          <w:lang w:eastAsia="ru-RU"/>
        </w:rPr>
        <w:t xml:space="preserve">определенных </w:t>
      </w:r>
      <w:proofErr w:type="gramStart"/>
      <w:r w:rsidRPr="003D54F8">
        <w:rPr>
          <w:rFonts w:ascii="Times New Roman" w:eastAsia="Times New Roman" w:hAnsi="Times New Roman" w:cs="Times New Roman"/>
          <w:sz w:val="24"/>
          <w:szCs w:val="24"/>
          <w:lang w:eastAsia="ru-RU"/>
        </w:rPr>
        <w:t>условиях</w:t>
      </w:r>
      <w:proofErr w:type="gramEnd"/>
      <w:r w:rsidRPr="003D54F8">
        <w:rPr>
          <w:rFonts w:ascii="Times New Roman" w:eastAsia="Times New Roman" w:hAnsi="Times New Roman" w:cs="Times New Roman"/>
          <w:sz w:val="24"/>
          <w:szCs w:val="24"/>
          <w:lang w:eastAsia="ru-RU"/>
        </w:rPr>
        <w:t>. Одна и та же проблемная ситуация может быть вызвана различными типами заданий.</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Таким образом, в общем виде технология проблемного обучения состоит в том, что перед учащимися ставится </w:t>
      </w:r>
      <w:proofErr w:type="gramStart"/>
      <w:r w:rsidRPr="003D54F8">
        <w:rPr>
          <w:rFonts w:ascii="Times New Roman" w:eastAsia="Times New Roman" w:hAnsi="Times New Roman" w:cs="Times New Roman"/>
          <w:sz w:val="24"/>
          <w:szCs w:val="24"/>
          <w:lang w:eastAsia="ru-RU"/>
        </w:rPr>
        <w:t>проблема</w:t>
      </w:r>
      <w:proofErr w:type="gramEnd"/>
      <w:r w:rsidRPr="003D54F8">
        <w:rPr>
          <w:rFonts w:ascii="Times New Roman" w:eastAsia="Times New Roman" w:hAnsi="Times New Roman" w:cs="Times New Roman"/>
          <w:sz w:val="24"/>
          <w:szCs w:val="24"/>
          <w:lang w:eastAsia="ru-RU"/>
        </w:rPr>
        <w:t xml:space="preserve"> и они при непосредственном участии учителя или самостоятельно исследуют пути и способы ее решения, т. е.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w:t>
      </w:r>
    </w:p>
    <w:p w:rsidR="003D54F8" w:rsidRPr="003D54F8" w:rsidRDefault="003D54F8" w:rsidP="003D54F8">
      <w:pPr>
        <w:spacing w:after="0" w:line="17"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Итак, проблемное обучение - это современный уровень развития дидактики и передовой педагогической практики. Проблемным называется обучение потому, что организация учебного процесса базируется на принципе </w:t>
      </w:r>
      <w:proofErr w:type="spellStart"/>
      <w:r w:rsidRPr="003D54F8">
        <w:rPr>
          <w:rFonts w:ascii="Times New Roman" w:eastAsia="Times New Roman" w:hAnsi="Times New Roman" w:cs="Times New Roman"/>
          <w:sz w:val="24"/>
          <w:szCs w:val="24"/>
          <w:lang w:eastAsia="ru-RU"/>
        </w:rPr>
        <w:t>проблемности</w:t>
      </w:r>
      <w:proofErr w:type="spellEnd"/>
      <w:r w:rsidRPr="003D54F8">
        <w:rPr>
          <w:rFonts w:ascii="Times New Roman" w:eastAsia="Times New Roman" w:hAnsi="Times New Roman" w:cs="Times New Roman"/>
          <w:sz w:val="24"/>
          <w:szCs w:val="24"/>
          <w:lang w:eastAsia="ru-RU"/>
        </w:rPr>
        <w:t>, а систематическое решение учебных проблем - характерный признак этого обучения.</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Проблемная ситуация и учебная проблема являются основными понятиями проблемного обучения. Учебная проблема понимается как отражение логико-психологического противоречия процесса усвоения, определяющее направление умственного поиска, пробуждающее интерес к исследованию сущности неизвестного и ведущее к усвоению нового понятия или нового способа действия.</w:t>
      </w:r>
    </w:p>
    <w:p w:rsidR="003D54F8" w:rsidRPr="003D54F8" w:rsidRDefault="003D54F8" w:rsidP="003D54F8">
      <w:pPr>
        <w:spacing w:after="0" w:line="6"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left="707"/>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Существует две основные функции учебной проблемы:</w:t>
      </w:r>
    </w:p>
    <w:p w:rsidR="003D54F8" w:rsidRPr="003D54F8" w:rsidRDefault="003D54F8" w:rsidP="003D54F8">
      <w:pPr>
        <w:spacing w:after="0" w:line="12"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3"/>
        </w:numPr>
        <w:tabs>
          <w:tab w:val="left" w:pos="435"/>
        </w:tabs>
        <w:spacing w:after="0" w:line="234" w:lineRule="auto"/>
        <w:ind w:right="20"/>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определение направления умственного поиска, то есть деятельности ученика по нахождению способа решения проблемы;</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numPr>
          <w:ilvl w:val="0"/>
          <w:numId w:val="3"/>
        </w:numPr>
        <w:tabs>
          <w:tab w:val="left" w:pos="435"/>
        </w:tabs>
        <w:spacing w:after="0" w:line="234"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формирование познавательных способностей, интереса, мотивов деятельности ученика по усвоению новых знаний.</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4" w:lineRule="auto"/>
        <w:ind w:left="7" w:right="20" w:firstLine="708"/>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Для учителя они являются средством управления познавательной деятельностью ученика; формированием его мыслительных способностей.</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numPr>
          <w:ilvl w:val="1"/>
          <w:numId w:val="3"/>
        </w:numPr>
        <w:tabs>
          <w:tab w:val="left" w:pos="991"/>
        </w:tabs>
        <w:spacing w:after="0" w:line="234" w:lineRule="auto"/>
        <w:ind w:right="20"/>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lastRenderedPageBreak/>
        <w:t>деятельности ученика - служит стимулом активизации мышления, а процесс ее решения - способом превращения знаний в убеждения.</w:t>
      </w:r>
    </w:p>
    <w:p w:rsidR="003D54F8" w:rsidRPr="003D54F8" w:rsidRDefault="003D54F8" w:rsidP="003D54F8">
      <w:pPr>
        <w:spacing w:after="0" w:line="14" w:lineRule="exact"/>
        <w:rPr>
          <w:rFonts w:ascii="Times New Roman" w:eastAsia="Times New Roman" w:hAnsi="Times New Roman" w:cs="Times New Roman"/>
          <w:sz w:val="24"/>
          <w:szCs w:val="24"/>
          <w:lang w:eastAsia="ru-RU"/>
        </w:rPr>
      </w:pPr>
    </w:p>
    <w:p w:rsidR="003D54F8" w:rsidRPr="003D54F8" w:rsidRDefault="003D54F8" w:rsidP="003D54F8">
      <w:pPr>
        <w:spacing w:after="0" w:line="236" w:lineRule="auto"/>
        <w:ind w:left="7" w:right="20" w:firstLine="708"/>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Проблемная ситуация - средство организации проблемного обучения, это начальный момент мышления, вызывающий познавательную потребность учения и создающий внутренние условия для активного усвоения новых знаний и способов деятельности.</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spacing w:after="0" w:line="237" w:lineRule="auto"/>
        <w:ind w:left="7" w:firstLine="708"/>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По методическим особенностям: проблемное изложение; эвристическая беседа; проблемные демонстрации; игровые проблемные ситуации; исследовательская лабораторная работа; проблемный фронтальный эксперимент; проблемное решение задач; проблемные задания.</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spacing w:after="0" w:line="237" w:lineRule="auto"/>
        <w:ind w:left="7" w:right="20" w:firstLine="708"/>
        <w:jc w:val="both"/>
        <w:rPr>
          <w:rFonts w:ascii="Times New Roman" w:eastAsia="Times New Roman" w:hAnsi="Times New Roman" w:cs="Times New Roman"/>
          <w:sz w:val="24"/>
          <w:szCs w:val="24"/>
          <w:lang w:eastAsia="ru-RU"/>
        </w:rPr>
      </w:pPr>
      <w:proofErr w:type="gramStart"/>
      <w:r w:rsidRPr="003D54F8">
        <w:rPr>
          <w:rFonts w:ascii="Times New Roman" w:eastAsia="Times New Roman" w:hAnsi="Times New Roman" w:cs="Times New Roman"/>
          <w:sz w:val="24"/>
          <w:szCs w:val="24"/>
          <w:lang w:eastAsia="ru-RU"/>
        </w:rPr>
        <w:t>Особенность проблемных методов состоит в том, что методы основаны на создании проблемных ситуаций, активной познавательной деятельности учащихся, состоящих в поиске и решении сложных вопросов, требующих актуализации знаний, анализа, умений видеть за отдельными фактами явления, закон.</w:t>
      </w:r>
      <w:proofErr w:type="gramEnd"/>
    </w:p>
    <w:p w:rsidR="003D54F8" w:rsidRPr="003D54F8" w:rsidRDefault="003D54F8" w:rsidP="003D54F8">
      <w:pPr>
        <w:spacing w:after="0" w:line="14" w:lineRule="exact"/>
        <w:rPr>
          <w:rFonts w:ascii="Times New Roman" w:eastAsia="Times New Roman" w:hAnsi="Times New Roman" w:cs="Times New Roman"/>
          <w:sz w:val="24"/>
          <w:szCs w:val="24"/>
          <w:lang w:eastAsia="ru-RU"/>
        </w:rPr>
      </w:pPr>
    </w:p>
    <w:p w:rsidR="003D54F8" w:rsidRPr="003D54F8" w:rsidRDefault="003D54F8" w:rsidP="003D54F8">
      <w:pPr>
        <w:numPr>
          <w:ilvl w:val="1"/>
          <w:numId w:val="3"/>
        </w:numPr>
        <w:tabs>
          <w:tab w:val="left" w:pos="1032"/>
        </w:tabs>
        <w:spacing w:after="0" w:line="234" w:lineRule="auto"/>
        <w:ind w:right="20"/>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современной теории проблемного обучения различают два вида проблемных ситуаций, входящих в технологию проблемного обучения.</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spacing w:after="0" w:line="236" w:lineRule="auto"/>
        <w:ind w:left="7" w:right="20" w:firstLine="708"/>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Педагогическая проблемная ситуация 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numPr>
          <w:ilvl w:val="1"/>
          <w:numId w:val="3"/>
        </w:numPr>
        <w:tabs>
          <w:tab w:val="left" w:pos="1133"/>
        </w:tabs>
        <w:spacing w:after="0" w:line="236" w:lineRule="auto"/>
        <w:ind w:right="20"/>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 xml:space="preserve">свою очередь, создание психологической проблемной ситуации сугубо индивидуально. </w:t>
      </w:r>
      <w:proofErr w:type="gramStart"/>
      <w:r w:rsidRPr="003D54F8">
        <w:rPr>
          <w:rFonts w:ascii="Times New Roman" w:eastAsia="Times New Roman" w:hAnsi="Times New Roman" w:cs="Times New Roman"/>
          <w:sz w:val="24"/>
          <w:szCs w:val="24"/>
          <w:lang w:eastAsia="ru-RU"/>
        </w:rPr>
        <w:t>Ни слишком</w:t>
      </w:r>
      <w:proofErr w:type="gramEnd"/>
      <w:r w:rsidRPr="003D54F8">
        <w:rPr>
          <w:rFonts w:ascii="Times New Roman" w:eastAsia="Times New Roman" w:hAnsi="Times New Roman" w:cs="Times New Roman"/>
          <w:sz w:val="24"/>
          <w:szCs w:val="24"/>
          <w:lang w:eastAsia="ru-RU"/>
        </w:rPr>
        <w:t xml:space="preserve"> трудная, ни слишком легкая познавательная задача не создает проблемы для учеников.</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spacing w:after="0" w:line="238" w:lineRule="auto"/>
        <w:ind w:left="7" w:firstLine="708"/>
        <w:jc w:val="both"/>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Проблемная ситуация может создаваться на всех этапах процесса обучения: при объяснении, закреплении, контроле. Учитель создает проблемную ситуацию, направляет учащихся на ее решение, организует поиск решения. Таким образом, ребенок становится в позицию своего обучения и как результат у него образуются новые знания, он овладевает новыми способами действия. Трудность управления проблемным обучением состоит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3D54F8" w:rsidRPr="003D54F8" w:rsidRDefault="003D54F8" w:rsidP="003D54F8">
      <w:pPr>
        <w:spacing w:after="0" w:line="372"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right="-6"/>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D54F8">
        <w:rPr>
          <w:rFonts w:ascii="Times New Roman" w:eastAsia="Times New Roman" w:hAnsi="Times New Roman" w:cs="Times New Roman"/>
          <w:sz w:val="24"/>
          <w:szCs w:val="24"/>
          <w:lang w:eastAsia="ru-RU"/>
        </w:rPr>
        <w:t>Проблемная ситуация специально создается учителем путем применения особых методических приемов:</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4"/>
        </w:numPr>
        <w:tabs>
          <w:tab w:val="left" w:pos="435"/>
        </w:tabs>
        <w:spacing w:after="0" w:line="234" w:lineRule="auto"/>
        <w:ind w:right="20"/>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учитель подводит школьников к противоречию и предлагает им самим найти способ его разрешения;</w:t>
      </w:r>
    </w:p>
    <w:p w:rsidR="003D54F8" w:rsidRPr="003D54F8" w:rsidRDefault="003D54F8" w:rsidP="003D54F8">
      <w:pPr>
        <w:spacing w:after="0" w:line="1" w:lineRule="exact"/>
        <w:rPr>
          <w:rFonts w:ascii="Symbol" w:eastAsia="Symbol" w:hAnsi="Symbol" w:cs="Symbol"/>
          <w:sz w:val="20"/>
          <w:szCs w:val="20"/>
          <w:lang w:eastAsia="ru-RU"/>
        </w:rPr>
      </w:pP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сталкивает противоречия практической деятельности;</w:t>
      </w: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излагает различные точки зрения на один и тот же вопрос;</w:t>
      </w: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предлагает классу рассмотреть явление с различных позиций;</w:t>
      </w:r>
    </w:p>
    <w:p w:rsidR="003D54F8" w:rsidRPr="003D54F8" w:rsidRDefault="003D54F8" w:rsidP="003D54F8">
      <w:pPr>
        <w:spacing w:after="0" w:line="12"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4"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побуждает учащихся делать сравнения, обобщения, выводы из ситуации, сопоставлять факты;</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4"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ставит конкретные вопросы (на обобщение, обоснования, конкретизацию, логику рассуждения;</w:t>
      </w:r>
    </w:p>
    <w:p w:rsidR="003D54F8" w:rsidRPr="003D54F8" w:rsidRDefault="003D54F8" w:rsidP="003D54F8">
      <w:pPr>
        <w:spacing w:after="0" w:line="1" w:lineRule="exact"/>
        <w:rPr>
          <w:rFonts w:ascii="Symbol" w:eastAsia="Symbol" w:hAnsi="Symbol" w:cs="Symbol"/>
          <w:sz w:val="20"/>
          <w:szCs w:val="20"/>
          <w:lang w:eastAsia="ru-RU"/>
        </w:rPr>
      </w:pP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определяет проблемные теоретические и практические задания;</w:t>
      </w:r>
    </w:p>
    <w:p w:rsidR="003D54F8" w:rsidRPr="003D54F8" w:rsidRDefault="003D54F8" w:rsidP="003D54F8">
      <w:pPr>
        <w:spacing w:after="0" w:line="12"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7" w:lineRule="auto"/>
        <w:ind w:right="20"/>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ставит проблемные задачи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психической инерции и другим) и др.</w:t>
      </w:r>
    </w:p>
    <w:p w:rsidR="003D54F8" w:rsidRPr="003D54F8" w:rsidRDefault="003D54F8" w:rsidP="003D54F8">
      <w:pPr>
        <w:spacing w:after="0" w:line="2" w:lineRule="exact"/>
        <w:rPr>
          <w:rFonts w:ascii="Symbol" w:eastAsia="Symbol" w:hAnsi="Symbol" w:cs="Symbol"/>
          <w:sz w:val="20"/>
          <w:szCs w:val="20"/>
          <w:lang w:eastAsia="ru-RU"/>
        </w:rPr>
      </w:pPr>
    </w:p>
    <w:p w:rsidR="003D54F8" w:rsidRPr="003D54F8" w:rsidRDefault="003D54F8" w:rsidP="003D54F8">
      <w:pPr>
        <w:spacing w:after="0" w:line="240" w:lineRule="auto"/>
        <w:ind w:left="707"/>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Для реализации проблемной технологии необходимо:</w:t>
      </w: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отбор самых актуальных, сущностных задач;</w:t>
      </w:r>
    </w:p>
    <w:p w:rsidR="003D54F8" w:rsidRPr="003D54F8" w:rsidRDefault="003D54F8" w:rsidP="003D54F8">
      <w:pPr>
        <w:numPr>
          <w:ilvl w:val="0"/>
          <w:numId w:val="4"/>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определение особенностей проблемного обучения в различных видах учебной работы;</w:t>
      </w:r>
    </w:p>
    <w:p w:rsidR="003D54F8" w:rsidRPr="003D54F8" w:rsidRDefault="003D54F8" w:rsidP="003D54F8">
      <w:pPr>
        <w:spacing w:after="0" w:line="12"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4" w:lineRule="auto"/>
        <w:ind w:right="20"/>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построение оптимальной системы проблемного обучения, создание учебных и методических пособий и руководств;</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4" w:lineRule="auto"/>
        <w:ind w:right="20"/>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lastRenderedPageBreak/>
        <w:t>личностный подход и мастерство учителя, способные вызвать активную познавательную деятельность ребенка.</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8"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их познавательной активности самостоятельности при усвоении новых знаний или применении прежних значений в новой ситуации. В соответствии с видами творчества можно выделить три вида проблемного обучения в рамках технологии.</w:t>
      </w:r>
    </w:p>
    <w:p w:rsidR="003D54F8" w:rsidRPr="003D54F8" w:rsidRDefault="003D54F8" w:rsidP="003D54F8">
      <w:pPr>
        <w:spacing w:after="0" w:line="14" w:lineRule="exact"/>
        <w:rPr>
          <w:rFonts w:ascii="Symbol" w:eastAsia="Symbol" w:hAnsi="Symbol" w:cs="Symbol"/>
          <w:sz w:val="20"/>
          <w:szCs w:val="20"/>
          <w:lang w:eastAsia="ru-RU"/>
        </w:rPr>
      </w:pPr>
    </w:p>
    <w:p w:rsidR="003D54F8" w:rsidRPr="003D54F8" w:rsidRDefault="003D54F8" w:rsidP="003D54F8">
      <w:pPr>
        <w:spacing w:after="0" w:line="236"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 xml:space="preserve">Первый вид - теоретическое творчество - это теоретическое использование, то есть </w:t>
      </w:r>
      <w:proofErr w:type="gramStart"/>
      <w:r w:rsidRPr="003D54F8">
        <w:rPr>
          <w:rFonts w:ascii="Times New Roman" w:eastAsia="Times New Roman" w:hAnsi="Times New Roman" w:cs="Times New Roman"/>
          <w:sz w:val="24"/>
          <w:szCs w:val="24"/>
          <w:lang w:eastAsia="ru-RU"/>
        </w:rPr>
        <w:t>поиск</w:t>
      </w:r>
      <w:proofErr w:type="gramEnd"/>
      <w:r w:rsidRPr="003D54F8">
        <w:rPr>
          <w:rFonts w:ascii="Times New Roman" w:eastAsia="Times New Roman" w:hAnsi="Times New Roman" w:cs="Times New Roman"/>
          <w:sz w:val="24"/>
          <w:szCs w:val="24"/>
          <w:lang w:eastAsia="ru-RU"/>
        </w:rPr>
        <w:t xml:space="preserve"> и открытие учеником нового для него правила, закона, теоремы и так далее. В основе этого вида лежит постановка и решение теоретических учебных проблем.</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7"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Второй вид - практическое творчество - это поиск практического решения, то есть поиск способа применения известного знания в новой ситуации, конструирование, изобретение. В основе этого вида проблемного обучения лежит постановка и решение практических учебных проблем.</w:t>
      </w:r>
    </w:p>
    <w:p w:rsidR="003D54F8" w:rsidRPr="003D54F8" w:rsidRDefault="003D54F8" w:rsidP="003D54F8">
      <w:pPr>
        <w:spacing w:after="0" w:line="14" w:lineRule="exact"/>
        <w:rPr>
          <w:rFonts w:ascii="Symbol" w:eastAsia="Symbol" w:hAnsi="Symbol" w:cs="Symbol"/>
          <w:sz w:val="20"/>
          <w:szCs w:val="20"/>
          <w:lang w:eastAsia="ru-RU"/>
        </w:rPr>
      </w:pPr>
    </w:p>
    <w:p w:rsidR="003D54F8" w:rsidRPr="003D54F8" w:rsidRDefault="003D54F8" w:rsidP="003D54F8">
      <w:pPr>
        <w:spacing w:after="0" w:line="236"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Третий вид - художественное творчество - это художественное отображение действительности на основе творческого воображения, включающее литературные сочинения, рисование, написание музыкального произведения, игру и так далее.</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7"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Все виды проблемного обучения характеризуются наличием продуктивной, творческой деятельности ученика, наличием поиска и решения проблемы. Первый вид чаще всего бывает на уроке, где наблюдается индивидуальное, групповое или фронтальное решение проблемы; второй вид - на лабораторных, практических занятиях, предметом кружке, факультативе, на производстве; третий вид - на уроке или внеурочных занятиях.</w:t>
      </w:r>
    </w:p>
    <w:p w:rsidR="003D54F8" w:rsidRPr="003D54F8" w:rsidRDefault="003D54F8" w:rsidP="003D54F8">
      <w:pPr>
        <w:spacing w:after="0" w:line="17" w:lineRule="exact"/>
        <w:rPr>
          <w:rFonts w:ascii="Symbol" w:eastAsia="Symbol" w:hAnsi="Symbol" w:cs="Symbol"/>
          <w:sz w:val="20"/>
          <w:szCs w:val="20"/>
          <w:lang w:eastAsia="ru-RU"/>
        </w:rPr>
      </w:pPr>
    </w:p>
    <w:p w:rsidR="003D54F8" w:rsidRPr="003D54F8" w:rsidRDefault="003D54F8" w:rsidP="003D54F8">
      <w:pPr>
        <w:numPr>
          <w:ilvl w:val="1"/>
          <w:numId w:val="4"/>
        </w:numPr>
        <w:tabs>
          <w:tab w:val="left" w:pos="977"/>
        </w:tabs>
        <w:spacing w:after="0" w:line="234" w:lineRule="auto"/>
        <w:ind w:right="20"/>
        <w:rPr>
          <w:rFonts w:ascii="Times New Roman" w:eastAsia="Times New Roman" w:hAnsi="Times New Roman" w:cs="Times New Roman"/>
          <w:sz w:val="24"/>
          <w:szCs w:val="24"/>
          <w:lang w:eastAsia="ru-RU"/>
        </w:rPr>
      </w:pPr>
      <w:r w:rsidRPr="003D54F8">
        <w:rPr>
          <w:rFonts w:ascii="Times New Roman" w:eastAsia="Times New Roman" w:hAnsi="Times New Roman" w:cs="Times New Roman"/>
          <w:sz w:val="24"/>
          <w:szCs w:val="24"/>
          <w:lang w:eastAsia="ru-RU"/>
        </w:rPr>
        <w:t>зависимости от характера взаимодействия учителя и учащихся выделяют четыре уровня проблемного обучения:</w:t>
      </w:r>
    </w:p>
    <w:p w:rsidR="003D54F8" w:rsidRPr="003D54F8" w:rsidRDefault="003D54F8" w:rsidP="003D54F8">
      <w:pPr>
        <w:spacing w:after="0" w:line="13" w:lineRule="exact"/>
        <w:rPr>
          <w:rFonts w:ascii="Times New Roman" w:eastAsia="Times New Roman" w:hAnsi="Times New Roman" w:cs="Times New Roman"/>
          <w:sz w:val="24"/>
          <w:szCs w:val="24"/>
          <w:lang w:eastAsia="ru-RU"/>
        </w:rPr>
      </w:pPr>
    </w:p>
    <w:p w:rsidR="003D54F8" w:rsidRPr="003D54F8" w:rsidRDefault="003D54F8" w:rsidP="003D54F8">
      <w:pPr>
        <w:numPr>
          <w:ilvl w:val="0"/>
          <w:numId w:val="4"/>
        </w:numPr>
        <w:tabs>
          <w:tab w:val="left" w:pos="435"/>
        </w:tabs>
        <w:spacing w:after="0" w:line="236" w:lineRule="auto"/>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уровень несамостоятельной активности - усвоение образца умственного действия в условиях проблемной ситуации, выполнение учеником самостоятельных работ, упражнений воспроизводящего характера, устное воспроизведение;</w:t>
      </w:r>
    </w:p>
    <w:p w:rsidR="003D54F8" w:rsidRPr="003D54F8" w:rsidRDefault="003D54F8" w:rsidP="003D54F8">
      <w:pPr>
        <w:spacing w:after="0" w:line="14" w:lineRule="exact"/>
        <w:rPr>
          <w:rFonts w:ascii="Symbol" w:eastAsia="Symbol" w:hAnsi="Symbol" w:cs="Symbol"/>
          <w:sz w:val="20"/>
          <w:szCs w:val="20"/>
          <w:lang w:eastAsia="ru-RU"/>
        </w:rPr>
      </w:pPr>
    </w:p>
    <w:p w:rsidR="003D54F8" w:rsidRPr="003D54F8" w:rsidRDefault="003D54F8" w:rsidP="003D54F8">
      <w:pPr>
        <w:numPr>
          <w:ilvl w:val="0"/>
          <w:numId w:val="4"/>
        </w:numPr>
        <w:tabs>
          <w:tab w:val="left" w:pos="435"/>
        </w:tabs>
        <w:spacing w:after="0" w:line="236" w:lineRule="auto"/>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уровень полу самостоятельной активности характеризуется применением прежних знаний в новой ситуации и участие школьников в поиске способа решения поставленной учителем проблемы;</w:t>
      </w:r>
    </w:p>
    <w:p w:rsidR="003D54F8" w:rsidRPr="003D54F8" w:rsidRDefault="003D54F8" w:rsidP="003D54F8">
      <w:pPr>
        <w:spacing w:after="0" w:line="93"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right="-6"/>
        <w:rPr>
          <w:rFonts w:ascii="Symbol" w:eastAsia="Symbol" w:hAnsi="Symbol" w:cs="Symbol"/>
          <w:sz w:val="20"/>
          <w:szCs w:val="20"/>
          <w:lang w:eastAsia="ru-RU"/>
        </w:rPr>
      </w:pPr>
      <w:r>
        <w:rPr>
          <w:rFonts w:ascii="Times New Roman" w:eastAsia="Times New Roman" w:hAnsi="Times New Roman" w:cs="Times New Roman"/>
          <w:sz w:val="24"/>
          <w:szCs w:val="24"/>
          <w:lang w:eastAsia="ru-RU"/>
        </w:rPr>
        <w:t xml:space="preserve"> </w:t>
      </w:r>
      <w:r w:rsidRPr="003D54F8">
        <w:rPr>
          <w:rFonts w:ascii="Times New Roman" w:eastAsia="Times New Roman" w:hAnsi="Times New Roman" w:cs="Times New Roman"/>
          <w:sz w:val="24"/>
          <w:szCs w:val="24"/>
          <w:lang w:eastAsia="ru-RU"/>
        </w:rPr>
        <w:t>уровень самостоятельной активности - выполнение работ репродуктивно-поискового типа, когда ученик сам решает по тексту учебника, применяет прежние знания в новой ситуации, конструирует, решает задачи среднего уровня сложности, доказывает гипотезы с незначительной помощью учителя и так далее;</w:t>
      </w:r>
    </w:p>
    <w:p w:rsidR="003D54F8" w:rsidRPr="003D54F8" w:rsidRDefault="003D54F8" w:rsidP="003D54F8">
      <w:pPr>
        <w:spacing w:after="0" w:line="14" w:lineRule="exact"/>
        <w:rPr>
          <w:rFonts w:ascii="Symbol" w:eastAsia="Symbol" w:hAnsi="Symbol" w:cs="Symbol"/>
          <w:sz w:val="20"/>
          <w:szCs w:val="20"/>
          <w:lang w:eastAsia="ru-RU"/>
        </w:rPr>
      </w:pPr>
    </w:p>
    <w:p w:rsidR="003D54F8" w:rsidRPr="003D54F8" w:rsidRDefault="003D54F8" w:rsidP="003D54F8">
      <w:pPr>
        <w:numPr>
          <w:ilvl w:val="0"/>
          <w:numId w:val="5"/>
        </w:numPr>
        <w:tabs>
          <w:tab w:val="left" w:pos="435"/>
        </w:tabs>
        <w:spacing w:after="0" w:line="237" w:lineRule="auto"/>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уровень творческой активности - выполнение самостоятельных работ, требующих творческого воображения, логического анализа и догадки, открытия нового способа решения учебной проблемы, самостоятельного доказательства; самостоятельные выводы и обобщения, изобретения, написание художественных сочинений.</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6"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Эти показатели характеризуют уровень интеллектуального развития учащихся и могут применяться учителем как видимые показатели продвижения ученика в учебном развитии, в качестве основного содержания обратной информации.</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7"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3D54F8" w:rsidRPr="003D54F8" w:rsidRDefault="003D54F8" w:rsidP="003D54F8">
      <w:pPr>
        <w:spacing w:after="0" w:line="17" w:lineRule="exact"/>
        <w:rPr>
          <w:rFonts w:ascii="Symbol" w:eastAsia="Symbol" w:hAnsi="Symbol" w:cs="Symbol"/>
          <w:sz w:val="20"/>
          <w:szCs w:val="20"/>
          <w:lang w:eastAsia="ru-RU"/>
        </w:rPr>
      </w:pPr>
    </w:p>
    <w:p w:rsidR="003D54F8" w:rsidRPr="003D54F8" w:rsidRDefault="003D54F8" w:rsidP="003D54F8">
      <w:pPr>
        <w:spacing w:after="0" w:line="238"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 xml:space="preserve">Познавательный интерес направлен не только на процесс познания, но и на результат его, а это всегда связано со стремлением к цели, с реализацией ее, преодолением трудностей, с волевым напряжением и усилием. Познавательный интерес - не враг волевого усилия, а верный его союзник. В интерес включены, следовательно, и </w:t>
      </w:r>
      <w:r w:rsidRPr="003D54F8">
        <w:rPr>
          <w:rFonts w:ascii="Times New Roman" w:eastAsia="Times New Roman" w:hAnsi="Times New Roman" w:cs="Times New Roman"/>
          <w:sz w:val="24"/>
          <w:szCs w:val="24"/>
          <w:lang w:eastAsia="ru-RU"/>
        </w:rPr>
        <w:lastRenderedPageBreak/>
        <w:t>волевые процессы, способствующие организации, протеканию и завершению деятельности. Таким образом, в познавательном интересе своеобразно взаимодействуют все важнейшие проявления личности.</w:t>
      </w:r>
    </w:p>
    <w:p w:rsidR="003D54F8" w:rsidRPr="003D54F8" w:rsidRDefault="003D54F8" w:rsidP="003D54F8">
      <w:pPr>
        <w:spacing w:after="0" w:line="16" w:lineRule="exact"/>
        <w:rPr>
          <w:rFonts w:ascii="Symbol" w:eastAsia="Symbol" w:hAnsi="Symbol" w:cs="Symbol"/>
          <w:sz w:val="20"/>
          <w:szCs w:val="20"/>
          <w:lang w:eastAsia="ru-RU"/>
        </w:rPr>
      </w:pPr>
    </w:p>
    <w:p w:rsidR="003D54F8" w:rsidRPr="003D54F8" w:rsidRDefault="003D54F8" w:rsidP="003D54F8">
      <w:pPr>
        <w:spacing w:after="0" w:line="239"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 xml:space="preserve">Познавательный интерес -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w:t>
      </w:r>
      <w:proofErr w:type="gramStart"/>
      <w:r w:rsidRPr="003D54F8">
        <w:rPr>
          <w:rFonts w:ascii="Times New Roman" w:eastAsia="Times New Roman" w:hAnsi="Times New Roman" w:cs="Times New Roman"/>
          <w:sz w:val="24"/>
          <w:szCs w:val="24"/>
          <w:lang w:eastAsia="ru-RU"/>
        </w:rPr>
        <w:t>интерес</w:t>
      </w:r>
      <w:proofErr w:type="gramEnd"/>
      <w:r w:rsidRPr="003D54F8">
        <w:rPr>
          <w:rFonts w:ascii="Times New Roman" w:eastAsia="Times New Roman" w:hAnsi="Times New Roman" w:cs="Times New Roman"/>
          <w:sz w:val="24"/>
          <w:szCs w:val="24"/>
          <w:lang w:eastAsia="ru-RU"/>
        </w:rPr>
        <w:t xml:space="preserve">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7" w:lineRule="auto"/>
        <w:ind w:left="7" w:right="20"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Формирование познавательных интересов учащихся в обучении может происходить по двум основным каналам, с одной стороны само содержание учебных предметов содержит в себе эту возможность, а с другой - путем определенной организации познавательной деятельности учащихся.</w:t>
      </w:r>
    </w:p>
    <w:p w:rsidR="003D54F8" w:rsidRPr="003D54F8" w:rsidRDefault="003D54F8" w:rsidP="003D54F8">
      <w:pPr>
        <w:spacing w:after="0" w:line="14" w:lineRule="exact"/>
        <w:rPr>
          <w:rFonts w:ascii="Symbol" w:eastAsia="Symbol" w:hAnsi="Symbol" w:cs="Symbol"/>
          <w:sz w:val="20"/>
          <w:szCs w:val="20"/>
          <w:lang w:eastAsia="ru-RU"/>
        </w:rPr>
      </w:pPr>
    </w:p>
    <w:p w:rsidR="003D54F8" w:rsidRPr="003D54F8" w:rsidRDefault="003D54F8" w:rsidP="003D54F8">
      <w:pPr>
        <w:spacing w:after="0" w:line="237"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Первое, что является предметом познавательного интереса для школьников - это новые знания о мире. Вот почему глубоко продуманный отбор содержания учебного материала, показ богатства, заключенного в научных знаниях, являются важнейшим звеном формирования интереса к учению.</w:t>
      </w:r>
    </w:p>
    <w:p w:rsidR="003D54F8" w:rsidRPr="003D54F8" w:rsidRDefault="003D54F8" w:rsidP="003D54F8">
      <w:pPr>
        <w:spacing w:after="0" w:line="13" w:lineRule="exact"/>
        <w:rPr>
          <w:rFonts w:ascii="Symbol" w:eastAsia="Symbol" w:hAnsi="Symbol" w:cs="Symbol"/>
          <w:sz w:val="20"/>
          <w:szCs w:val="20"/>
          <w:lang w:eastAsia="ru-RU"/>
        </w:rPr>
      </w:pPr>
    </w:p>
    <w:p w:rsidR="003D54F8" w:rsidRPr="003D54F8" w:rsidRDefault="003D54F8" w:rsidP="003D54F8">
      <w:pPr>
        <w:spacing w:after="0" w:line="237"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XXI век - век высоких компьютерных технологий. Современный ребенок живет в мире электронной культуры. Сегодня обществу нужен не только человек, который много знает и умеет, но прежде всего человек, способный принимать самостоятельные решения, обладающий приемами учения, готовый к самообразованию, умеющий жить среди людей, готовый к сотрудничеству для достижения совместного результата.</w:t>
      </w:r>
    </w:p>
    <w:p w:rsidR="003D54F8" w:rsidRPr="003D54F8" w:rsidRDefault="003D54F8" w:rsidP="003D54F8">
      <w:pPr>
        <w:spacing w:after="0" w:line="17" w:lineRule="exact"/>
        <w:rPr>
          <w:rFonts w:ascii="Symbol" w:eastAsia="Symbol" w:hAnsi="Symbol" w:cs="Symbol"/>
          <w:sz w:val="20"/>
          <w:szCs w:val="20"/>
          <w:lang w:eastAsia="ru-RU"/>
        </w:rPr>
      </w:pPr>
    </w:p>
    <w:p w:rsidR="003D54F8" w:rsidRPr="003D54F8" w:rsidRDefault="003D54F8" w:rsidP="003D54F8">
      <w:pPr>
        <w:spacing w:after="0" w:line="237" w:lineRule="auto"/>
        <w:ind w:left="7" w:firstLine="708"/>
        <w:jc w:val="both"/>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Формирование творческой личности, одна из главных задач, провозглашенных в концепции модернизации российского образования. Ее реализация диктует необходимость развития познавательных интересов, способностей и возможностей ребенка. Наиболее эффективными средствами включения ребенка в процесс творчества на уроке являются:</w:t>
      </w:r>
    </w:p>
    <w:p w:rsidR="003D54F8" w:rsidRPr="003D54F8" w:rsidRDefault="003D54F8" w:rsidP="003D54F8">
      <w:pPr>
        <w:spacing w:after="0" w:line="2" w:lineRule="exact"/>
        <w:rPr>
          <w:rFonts w:ascii="Symbol" w:eastAsia="Symbol" w:hAnsi="Symbol" w:cs="Symbol"/>
          <w:sz w:val="20"/>
          <w:szCs w:val="20"/>
          <w:lang w:eastAsia="ru-RU"/>
        </w:rPr>
      </w:pPr>
    </w:p>
    <w:p w:rsidR="003D54F8" w:rsidRPr="003D54F8" w:rsidRDefault="003D54F8" w:rsidP="003D54F8">
      <w:pPr>
        <w:numPr>
          <w:ilvl w:val="0"/>
          <w:numId w:val="5"/>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игровая деятельность;</w:t>
      </w:r>
    </w:p>
    <w:p w:rsidR="003D54F8" w:rsidRPr="003D54F8" w:rsidRDefault="003D54F8" w:rsidP="003D54F8">
      <w:pPr>
        <w:spacing w:after="0" w:line="91" w:lineRule="exact"/>
        <w:rPr>
          <w:rFonts w:ascii="Times New Roman" w:eastAsia="Times New Roman" w:hAnsi="Times New Roman" w:cs="Times New Roman"/>
          <w:sz w:val="20"/>
          <w:szCs w:val="20"/>
          <w:lang w:eastAsia="ru-RU"/>
        </w:rPr>
      </w:pPr>
    </w:p>
    <w:p w:rsidR="003D54F8" w:rsidRPr="003D54F8" w:rsidRDefault="003D54F8" w:rsidP="003D54F8">
      <w:pPr>
        <w:pStyle w:val="a3"/>
        <w:numPr>
          <w:ilvl w:val="0"/>
          <w:numId w:val="9"/>
        </w:numPr>
        <w:spacing w:after="0" w:line="240" w:lineRule="auto"/>
        <w:ind w:left="142" w:right="-6" w:hanging="142"/>
        <w:rPr>
          <w:rFonts w:ascii="Symbol" w:eastAsia="Symbol" w:hAnsi="Symbol" w:cs="Symbol"/>
          <w:sz w:val="20"/>
          <w:szCs w:val="20"/>
          <w:lang w:eastAsia="ru-RU"/>
        </w:rPr>
      </w:pPr>
      <w:r>
        <w:rPr>
          <w:rFonts w:ascii="Times New Roman" w:eastAsia="Times New Roman" w:hAnsi="Times New Roman" w:cs="Times New Roman"/>
          <w:sz w:val="24"/>
          <w:szCs w:val="24"/>
          <w:lang w:eastAsia="ru-RU"/>
        </w:rPr>
        <w:t xml:space="preserve">     </w:t>
      </w:r>
      <w:r w:rsidRPr="003D54F8">
        <w:rPr>
          <w:rFonts w:ascii="Times New Roman" w:eastAsia="Times New Roman" w:hAnsi="Times New Roman" w:cs="Times New Roman"/>
          <w:sz w:val="24"/>
          <w:szCs w:val="24"/>
          <w:lang w:eastAsia="ru-RU"/>
        </w:rPr>
        <w:t>создание положительных эмоциональных ситуаций;</w:t>
      </w:r>
    </w:p>
    <w:p w:rsidR="003D54F8" w:rsidRPr="003D54F8" w:rsidRDefault="003D54F8" w:rsidP="003D54F8">
      <w:pPr>
        <w:numPr>
          <w:ilvl w:val="0"/>
          <w:numId w:val="6"/>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работа в парах;</w:t>
      </w:r>
    </w:p>
    <w:p w:rsidR="003D54F8" w:rsidRPr="003D54F8" w:rsidRDefault="003D54F8" w:rsidP="003D54F8">
      <w:pPr>
        <w:numPr>
          <w:ilvl w:val="0"/>
          <w:numId w:val="6"/>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проблемное обучение.</w:t>
      </w:r>
    </w:p>
    <w:p w:rsidR="003D54F8" w:rsidRPr="003D54F8" w:rsidRDefault="003D54F8" w:rsidP="003D54F8">
      <w:pPr>
        <w:spacing w:after="0" w:line="12"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Основная цель обучения в школе - научить </w:t>
      </w:r>
      <w:proofErr w:type="gramStart"/>
      <w:r w:rsidRPr="003D54F8">
        <w:rPr>
          <w:rFonts w:ascii="Times New Roman" w:eastAsia="Times New Roman" w:hAnsi="Times New Roman" w:cs="Times New Roman"/>
          <w:sz w:val="24"/>
          <w:szCs w:val="24"/>
          <w:lang w:eastAsia="ru-RU"/>
        </w:rPr>
        <w:t>обучающихся</w:t>
      </w:r>
      <w:proofErr w:type="gramEnd"/>
      <w:r w:rsidRPr="003D54F8">
        <w:rPr>
          <w:rFonts w:ascii="Times New Roman" w:eastAsia="Times New Roman" w:hAnsi="Times New Roman" w:cs="Times New Roman"/>
          <w:sz w:val="24"/>
          <w:szCs w:val="24"/>
          <w:lang w:eastAsia="ru-RU"/>
        </w:rPr>
        <w:t xml:space="preserve"> за короткий промежуток времени осваивать, преобразовывать и использовать в практической деятельности огромные объемы информации. Наиболее продуктивной в решении данной цели является технология проблемного обучения. Автором данной технологии является Елена Леонидовна Мельникова, лауреат премии Правительства РФ в области образования, кандидат психологических наук, доцент, доцент кафедры начального и дошкольного образования Академии </w:t>
      </w:r>
      <w:proofErr w:type="spellStart"/>
      <w:r w:rsidRPr="003D54F8">
        <w:rPr>
          <w:rFonts w:ascii="Times New Roman" w:eastAsia="Times New Roman" w:hAnsi="Times New Roman" w:cs="Times New Roman"/>
          <w:sz w:val="24"/>
          <w:szCs w:val="24"/>
          <w:lang w:eastAsia="ru-RU"/>
        </w:rPr>
        <w:t>ПКиППРО</w:t>
      </w:r>
      <w:proofErr w:type="spellEnd"/>
      <w:r w:rsidRPr="003D54F8">
        <w:rPr>
          <w:rFonts w:ascii="Times New Roman" w:eastAsia="Times New Roman" w:hAnsi="Times New Roman" w:cs="Times New Roman"/>
          <w:sz w:val="24"/>
          <w:szCs w:val="24"/>
          <w:lang w:eastAsia="ru-RU"/>
        </w:rPr>
        <w:t xml:space="preserve"> (г. Москва).</w:t>
      </w:r>
    </w:p>
    <w:p w:rsidR="003D54F8" w:rsidRPr="003D54F8" w:rsidRDefault="003D54F8" w:rsidP="003D54F8">
      <w:pPr>
        <w:spacing w:after="0" w:line="16"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Проблемно-диалогические методы обучения универсальны, т.е. реализуются на любом предметном содержании и любой образовательной ступени.</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Проблемно-диалогическая технология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7"/>
        </w:numPr>
        <w:tabs>
          <w:tab w:val="left" w:pos="435"/>
        </w:tabs>
        <w:spacing w:after="0" w:line="234" w:lineRule="auto"/>
        <w:ind w:right="20"/>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Постановка проблемы – это этап формулирования темы урока или вопроса для исследования.</w:t>
      </w:r>
    </w:p>
    <w:p w:rsidR="003D54F8" w:rsidRPr="003D54F8" w:rsidRDefault="003D54F8" w:rsidP="003D54F8">
      <w:pPr>
        <w:spacing w:after="0" w:line="1" w:lineRule="exact"/>
        <w:rPr>
          <w:rFonts w:ascii="Symbol" w:eastAsia="Symbol" w:hAnsi="Symbol" w:cs="Symbol"/>
          <w:sz w:val="20"/>
          <w:szCs w:val="20"/>
          <w:lang w:eastAsia="ru-RU"/>
        </w:rPr>
      </w:pPr>
    </w:p>
    <w:p w:rsidR="003D54F8" w:rsidRPr="003D54F8" w:rsidRDefault="003D54F8" w:rsidP="003D54F8">
      <w:pPr>
        <w:numPr>
          <w:ilvl w:val="0"/>
          <w:numId w:val="7"/>
        </w:numPr>
        <w:tabs>
          <w:tab w:val="left" w:pos="427"/>
        </w:tabs>
        <w:spacing w:after="0" w:line="240" w:lineRule="auto"/>
        <w:rPr>
          <w:rFonts w:ascii="Symbol" w:eastAsia="Symbol" w:hAnsi="Symbol" w:cs="Symbol"/>
          <w:sz w:val="20"/>
          <w:szCs w:val="20"/>
          <w:lang w:eastAsia="ru-RU"/>
        </w:rPr>
      </w:pPr>
      <w:r w:rsidRPr="003D54F8">
        <w:rPr>
          <w:rFonts w:ascii="Times New Roman" w:eastAsia="Times New Roman" w:hAnsi="Times New Roman" w:cs="Times New Roman"/>
          <w:sz w:val="24"/>
          <w:szCs w:val="24"/>
          <w:lang w:eastAsia="ru-RU"/>
        </w:rPr>
        <w:t>Поиск решения – этап формулирования нового знания.</w:t>
      </w:r>
    </w:p>
    <w:p w:rsidR="003D54F8" w:rsidRPr="003D54F8" w:rsidRDefault="003D54F8" w:rsidP="003D54F8">
      <w:pPr>
        <w:spacing w:after="0" w:line="12" w:lineRule="exact"/>
        <w:rPr>
          <w:rFonts w:ascii="Times New Roman" w:eastAsia="Times New Roman" w:hAnsi="Times New Roman" w:cs="Times New Roman"/>
          <w:sz w:val="20"/>
          <w:szCs w:val="20"/>
          <w:lang w:eastAsia="ru-RU"/>
        </w:rPr>
      </w:pPr>
    </w:p>
    <w:p w:rsidR="003D54F8" w:rsidRPr="003D54F8" w:rsidRDefault="003D54F8" w:rsidP="003D54F8">
      <w:pPr>
        <w:spacing w:after="0" w:line="236"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lastRenderedPageBreak/>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i/>
          <w:iCs/>
          <w:sz w:val="24"/>
          <w:szCs w:val="24"/>
          <w:lang w:eastAsia="ru-RU"/>
        </w:rPr>
        <w:t xml:space="preserve">Побуждающий диалог </w:t>
      </w:r>
      <w:r w:rsidRPr="003D54F8">
        <w:rPr>
          <w:rFonts w:ascii="Times New Roman" w:eastAsia="Times New Roman" w:hAnsi="Times New Roman" w:cs="Times New Roman"/>
          <w:sz w:val="24"/>
          <w:szCs w:val="24"/>
          <w:lang w:eastAsia="ru-RU"/>
        </w:rPr>
        <w:t>состоит из отдельных стимулирующих реплик,</w:t>
      </w:r>
      <w:r w:rsidRPr="003D54F8">
        <w:rPr>
          <w:rFonts w:ascii="Times New Roman" w:eastAsia="Times New Roman" w:hAnsi="Times New Roman" w:cs="Times New Roman"/>
          <w:b/>
          <w:bCs/>
          <w:i/>
          <w:iCs/>
          <w:sz w:val="24"/>
          <w:szCs w:val="24"/>
          <w:lang w:eastAsia="ru-RU"/>
        </w:rPr>
        <w:t xml:space="preserve"> </w:t>
      </w:r>
      <w:r w:rsidRPr="003D54F8">
        <w:rPr>
          <w:rFonts w:ascii="Times New Roman" w:eastAsia="Times New Roman" w:hAnsi="Times New Roman" w:cs="Times New Roman"/>
          <w:sz w:val="24"/>
          <w:szCs w:val="24"/>
          <w:lang w:eastAsia="ru-RU"/>
        </w:rPr>
        <w:t>которые</w:t>
      </w:r>
      <w:r w:rsidRPr="003D54F8">
        <w:rPr>
          <w:rFonts w:ascii="Times New Roman" w:eastAsia="Times New Roman" w:hAnsi="Times New Roman" w:cs="Times New Roman"/>
          <w:b/>
          <w:bCs/>
          <w:i/>
          <w:iCs/>
          <w:sz w:val="24"/>
          <w:szCs w:val="24"/>
          <w:lang w:eastAsia="ru-RU"/>
        </w:rPr>
        <w:t xml:space="preserve"> </w:t>
      </w:r>
      <w:r w:rsidRPr="003D54F8">
        <w:rPr>
          <w:rFonts w:ascii="Times New Roman" w:eastAsia="Times New Roman" w:hAnsi="Times New Roman" w:cs="Times New Roman"/>
          <w:sz w:val="24"/>
          <w:szCs w:val="24"/>
          <w:lang w:eastAsia="ru-RU"/>
        </w:rPr>
        <w:t>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spacing w:after="0" w:line="237" w:lineRule="auto"/>
        <w:ind w:left="7"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i/>
          <w:iCs/>
          <w:sz w:val="24"/>
          <w:szCs w:val="24"/>
          <w:lang w:eastAsia="ru-RU"/>
        </w:rPr>
        <w:t xml:space="preserve">Подводящий диалог </w:t>
      </w:r>
      <w:r w:rsidRPr="003D54F8">
        <w:rPr>
          <w:rFonts w:ascii="Times New Roman" w:eastAsia="Times New Roman" w:hAnsi="Times New Roman" w:cs="Times New Roman"/>
          <w:sz w:val="24"/>
          <w:szCs w:val="24"/>
          <w:lang w:eastAsia="ru-RU"/>
        </w:rPr>
        <w:t>представляет собой систему вопросов и заданий,</w:t>
      </w:r>
      <w:r w:rsidRPr="003D54F8">
        <w:rPr>
          <w:rFonts w:ascii="Times New Roman" w:eastAsia="Times New Roman" w:hAnsi="Times New Roman" w:cs="Times New Roman"/>
          <w:b/>
          <w:bCs/>
          <w:i/>
          <w:iCs/>
          <w:sz w:val="24"/>
          <w:szCs w:val="24"/>
          <w:lang w:eastAsia="ru-RU"/>
        </w:rPr>
        <w:t xml:space="preserve"> </w:t>
      </w:r>
      <w:r w:rsidRPr="003D54F8">
        <w:rPr>
          <w:rFonts w:ascii="Times New Roman" w:eastAsia="Times New Roman" w:hAnsi="Times New Roman" w:cs="Times New Roman"/>
          <w:sz w:val="24"/>
          <w:szCs w:val="24"/>
          <w:lang w:eastAsia="ru-RU"/>
        </w:rPr>
        <w:t>которая</w:t>
      </w:r>
      <w:r w:rsidRPr="003D54F8">
        <w:rPr>
          <w:rFonts w:ascii="Times New Roman" w:eastAsia="Times New Roman" w:hAnsi="Times New Roman" w:cs="Times New Roman"/>
          <w:b/>
          <w:bCs/>
          <w:i/>
          <w:iCs/>
          <w:sz w:val="24"/>
          <w:szCs w:val="24"/>
          <w:lang w:eastAsia="ru-RU"/>
        </w:rPr>
        <w:t xml:space="preserve"> </w:t>
      </w:r>
      <w:r w:rsidRPr="003D54F8">
        <w:rPr>
          <w:rFonts w:ascii="Times New Roman" w:eastAsia="Times New Roman" w:hAnsi="Times New Roman" w:cs="Times New Roman"/>
          <w:sz w:val="24"/>
          <w:szCs w:val="24"/>
          <w:lang w:eastAsia="ru-RU"/>
        </w:rPr>
        <w:t>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3D54F8" w:rsidRPr="003D54F8" w:rsidRDefault="003D54F8" w:rsidP="003D54F8">
      <w:pPr>
        <w:spacing w:after="0" w:line="17" w:lineRule="exact"/>
        <w:rPr>
          <w:rFonts w:ascii="Times New Roman" w:eastAsia="Times New Roman" w:hAnsi="Times New Roman" w:cs="Times New Roman"/>
          <w:sz w:val="20"/>
          <w:szCs w:val="20"/>
          <w:lang w:eastAsia="ru-RU"/>
        </w:rPr>
      </w:pPr>
    </w:p>
    <w:p w:rsidR="003D54F8" w:rsidRPr="003D54F8" w:rsidRDefault="003D54F8" w:rsidP="003D54F8">
      <w:pPr>
        <w:spacing w:after="0" w:line="238" w:lineRule="auto"/>
        <w:ind w:left="7"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Таким образом, проблемно-диалогическое обучение –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w:t>
      </w:r>
      <w:proofErr w:type="gramStart"/>
      <w:r w:rsidRPr="003D54F8">
        <w:rPr>
          <w:rFonts w:ascii="Times New Roman" w:eastAsia="Times New Roman" w:hAnsi="Times New Roman" w:cs="Times New Roman"/>
          <w:sz w:val="24"/>
          <w:szCs w:val="24"/>
          <w:lang w:eastAsia="ru-RU"/>
        </w:rPr>
        <w:t>поставить учебную проблему</w:t>
      </w:r>
      <w:proofErr w:type="gramEnd"/>
      <w:r w:rsidRPr="003D54F8">
        <w:rPr>
          <w:rFonts w:ascii="Times New Roman" w:eastAsia="Times New Roman" w:hAnsi="Times New Roman" w:cs="Times New Roman"/>
          <w:sz w:val="24"/>
          <w:szCs w:val="24"/>
          <w:lang w:eastAsia="ru-RU"/>
        </w:rPr>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3D54F8" w:rsidRPr="003D54F8" w:rsidRDefault="003D54F8" w:rsidP="003D54F8">
      <w:pPr>
        <w:spacing w:after="0" w:line="22"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left="7"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Центральную часть технологии составляет характеристика проблемно-диалогических методов обучения.</w:t>
      </w:r>
    </w:p>
    <w:p w:rsidR="003D54F8" w:rsidRPr="003D54F8" w:rsidRDefault="003D54F8" w:rsidP="003D54F8">
      <w:pPr>
        <w:spacing w:after="0" w:line="4"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left="8567"/>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24"/>
          <w:szCs w:val="24"/>
          <w:lang w:eastAsia="ru-RU"/>
        </w:rPr>
        <w:t>Таблица 1.</w:t>
      </w:r>
    </w:p>
    <w:p w:rsidR="003D54F8" w:rsidRPr="003D54F8" w:rsidRDefault="003D54F8" w:rsidP="003D54F8">
      <w:pPr>
        <w:spacing w:after="0" w:line="46"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right="13"/>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Классификация методов обучения</w:t>
      </w:r>
    </w:p>
    <w:p w:rsidR="003D54F8" w:rsidRPr="003D54F8" w:rsidRDefault="003D54F8" w:rsidP="003D54F8">
      <w:pPr>
        <w:spacing w:after="0" w:line="26" w:lineRule="exact"/>
        <w:rPr>
          <w:rFonts w:ascii="Times New Roman" w:eastAsia="Times New Roman" w:hAnsi="Times New Roman" w:cs="Times New Roman"/>
          <w:sz w:val="20"/>
          <w:szCs w:val="20"/>
          <w:lang w:eastAsia="ru-RU"/>
        </w:rPr>
      </w:pPr>
    </w:p>
    <w:tbl>
      <w:tblPr>
        <w:tblW w:w="0" w:type="auto"/>
        <w:tblInd w:w="297" w:type="dxa"/>
        <w:tblLayout w:type="fixed"/>
        <w:tblCellMar>
          <w:left w:w="0" w:type="dxa"/>
          <w:right w:w="0" w:type="dxa"/>
        </w:tblCellMar>
        <w:tblLook w:val="04A0" w:firstRow="1" w:lastRow="0" w:firstColumn="1" w:lastColumn="0" w:noHBand="0" w:noVBand="1"/>
      </w:tblPr>
      <w:tblGrid>
        <w:gridCol w:w="1420"/>
        <w:gridCol w:w="1720"/>
        <w:gridCol w:w="1700"/>
        <w:gridCol w:w="2120"/>
        <w:gridCol w:w="2240"/>
      </w:tblGrid>
      <w:tr w:rsidR="003D54F8" w:rsidRPr="003D54F8" w:rsidTr="003547BB">
        <w:trPr>
          <w:trHeight w:val="331"/>
        </w:trPr>
        <w:tc>
          <w:tcPr>
            <w:tcW w:w="1420" w:type="dxa"/>
            <w:tcBorders>
              <w:top w:val="single" w:sz="8" w:space="0" w:color="auto"/>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7"/>
                <w:sz w:val="18"/>
                <w:szCs w:val="18"/>
                <w:lang w:eastAsia="ru-RU"/>
              </w:rPr>
              <w:t>методы</w:t>
            </w:r>
          </w:p>
        </w:tc>
        <w:tc>
          <w:tcPr>
            <w:tcW w:w="1720" w:type="dxa"/>
            <w:tcBorders>
              <w:top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700" w:type="dxa"/>
            <w:tcBorders>
              <w:top w:val="single" w:sz="8" w:space="0" w:color="auto"/>
            </w:tcBorders>
            <w:vAlign w:val="bottom"/>
          </w:tcPr>
          <w:p w:rsidR="003D54F8" w:rsidRPr="003D54F8" w:rsidRDefault="003D54F8" w:rsidP="003D54F8">
            <w:pPr>
              <w:spacing w:after="0" w:line="240" w:lineRule="auto"/>
              <w:ind w:left="5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Проблемные</w:t>
            </w:r>
          </w:p>
        </w:tc>
        <w:tc>
          <w:tcPr>
            <w:tcW w:w="2120" w:type="dxa"/>
            <w:tcBorders>
              <w:top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24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традиционные</w:t>
            </w:r>
          </w:p>
        </w:tc>
      </w:tr>
      <w:tr w:rsidR="003D54F8" w:rsidRPr="003D54F8" w:rsidTr="003547BB">
        <w:trPr>
          <w:trHeight w:val="106"/>
        </w:trPr>
        <w:tc>
          <w:tcPr>
            <w:tcW w:w="142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20" w:type="dxa"/>
            <w:tcBorders>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00" w:type="dxa"/>
            <w:tcBorders>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1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2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4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постановка</w:t>
            </w:r>
          </w:p>
        </w:tc>
        <w:tc>
          <w:tcPr>
            <w:tcW w:w="17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побуждающий от</w:t>
            </w:r>
          </w:p>
        </w:tc>
        <w:tc>
          <w:tcPr>
            <w:tcW w:w="17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подводящий к</w:t>
            </w:r>
          </w:p>
        </w:tc>
        <w:tc>
          <w:tcPr>
            <w:tcW w:w="21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 xml:space="preserve">сообщение темы </w:t>
            </w:r>
            <w:proofErr w:type="gramStart"/>
            <w:r w:rsidRPr="003D54F8">
              <w:rPr>
                <w:rFonts w:ascii="Times New Roman" w:eastAsia="Times New Roman" w:hAnsi="Times New Roman" w:cs="Times New Roman"/>
                <w:w w:val="99"/>
                <w:sz w:val="18"/>
                <w:szCs w:val="18"/>
                <w:lang w:eastAsia="ru-RU"/>
              </w:rPr>
              <w:t>с</w:t>
            </w:r>
            <w:proofErr w:type="gramEnd"/>
          </w:p>
        </w:tc>
        <w:tc>
          <w:tcPr>
            <w:tcW w:w="224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сообщение темы</w:t>
            </w:r>
          </w:p>
        </w:tc>
      </w:tr>
      <w:tr w:rsidR="003D54F8" w:rsidRPr="003D54F8" w:rsidTr="003547BB">
        <w:trPr>
          <w:trHeight w:val="206"/>
        </w:trPr>
        <w:tc>
          <w:tcPr>
            <w:tcW w:w="14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учебной</w:t>
            </w:r>
          </w:p>
        </w:tc>
        <w:tc>
          <w:tcPr>
            <w:tcW w:w="17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проблемной</w:t>
            </w:r>
          </w:p>
        </w:tc>
        <w:tc>
          <w:tcPr>
            <w:tcW w:w="17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теме диалог</w:t>
            </w:r>
          </w:p>
        </w:tc>
        <w:tc>
          <w:tcPr>
            <w:tcW w:w="21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мотивирующим</w:t>
            </w:r>
          </w:p>
        </w:tc>
        <w:tc>
          <w:tcPr>
            <w:tcW w:w="22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14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проблемы</w:t>
            </w:r>
          </w:p>
        </w:tc>
        <w:tc>
          <w:tcPr>
            <w:tcW w:w="17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ситуации диалог</w:t>
            </w:r>
          </w:p>
        </w:tc>
        <w:tc>
          <w:tcPr>
            <w:tcW w:w="17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1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proofErr w:type="spellStart"/>
            <w:r w:rsidRPr="003D54F8">
              <w:rPr>
                <w:rFonts w:ascii="Times New Roman" w:eastAsia="Times New Roman" w:hAnsi="Times New Roman" w:cs="Times New Roman"/>
                <w:w w:val="99"/>
                <w:sz w:val="18"/>
                <w:szCs w:val="18"/>
                <w:lang w:eastAsia="ru-RU"/>
              </w:rPr>
              <w:t>приѐмом</w:t>
            </w:r>
            <w:proofErr w:type="spellEnd"/>
          </w:p>
        </w:tc>
        <w:tc>
          <w:tcPr>
            <w:tcW w:w="22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3"/>
        </w:trPr>
        <w:tc>
          <w:tcPr>
            <w:tcW w:w="142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1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2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bl>
    <w:p w:rsidR="003D54F8" w:rsidRPr="003D54F8" w:rsidRDefault="003D54F8" w:rsidP="003D54F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59264" behindDoc="1" locked="0" layoutInCell="0" allowOverlap="1">
                <wp:simplePos x="0" y="0"/>
                <wp:positionH relativeFrom="column">
                  <wp:posOffset>1077595</wp:posOffset>
                </wp:positionH>
                <wp:positionV relativeFrom="paragraph">
                  <wp:posOffset>-12065</wp:posOffset>
                </wp:positionV>
                <wp:extent cx="12065" cy="12065"/>
                <wp:effectExtent l="0" t="0" r="635" b="19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84.85pt;margin-top:-.95pt;width:.95pt;height:.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" o:allowincell="f" fillcolor="black" stroked="f"/>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0288" behindDoc="1" locked="0" layoutInCell="0" allowOverlap="1">
                <wp:simplePos x="0" y="0"/>
                <wp:positionH relativeFrom="column">
                  <wp:posOffset>2164080</wp:posOffset>
                </wp:positionH>
                <wp:positionV relativeFrom="paragraph">
                  <wp:posOffset>-12065</wp:posOffset>
                </wp:positionV>
                <wp:extent cx="12700" cy="1206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70.4pt;margin-top:-.95pt;width:1pt;height:.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F9mQ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" o:allowincell="f" fillcolor="black" stroked="f"/>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1312" behindDoc="1" locked="0" layoutInCell="0" allowOverlap="1">
                <wp:simplePos x="0" y="0"/>
                <wp:positionH relativeFrom="column">
                  <wp:posOffset>6005195</wp:posOffset>
                </wp:positionH>
                <wp:positionV relativeFrom="paragraph">
                  <wp:posOffset>-15240</wp:posOffset>
                </wp:positionV>
                <wp:extent cx="12700" cy="12700"/>
                <wp:effectExtent l="0" t="1905" r="0" b="44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2.85pt;margin-top:-1.2pt;width:1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h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hRoI0QFH3efN+86n70d1uPnRfutvu++Zj97P72n1DQ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" o:allowincell="f" fillcolor="black" stroked="f"/>
            </w:pict>
          </mc:Fallback>
        </mc:AlternateContent>
      </w:r>
    </w:p>
    <w:p w:rsidR="003D54F8" w:rsidRPr="003D54F8" w:rsidRDefault="003D54F8" w:rsidP="003D54F8">
      <w:pPr>
        <w:spacing w:after="0" w:line="325" w:lineRule="exact"/>
        <w:rPr>
          <w:rFonts w:ascii="Times New Roman" w:eastAsia="Times New Roman" w:hAnsi="Times New Roman" w:cs="Times New Roman"/>
          <w:sz w:val="20"/>
          <w:szCs w:val="20"/>
          <w:lang w:eastAsia="ru-RU"/>
        </w:rPr>
      </w:pPr>
    </w:p>
    <w:tbl>
      <w:tblPr>
        <w:tblW w:w="0" w:type="auto"/>
        <w:tblInd w:w="290" w:type="dxa"/>
        <w:tblLayout w:type="fixed"/>
        <w:tblCellMar>
          <w:left w:w="0" w:type="dxa"/>
          <w:right w:w="0" w:type="dxa"/>
        </w:tblCellMar>
        <w:tblLook w:val="04A0" w:firstRow="1" w:lastRow="0" w:firstColumn="1" w:lastColumn="0" w:noHBand="0" w:noVBand="1"/>
      </w:tblPr>
      <w:tblGrid>
        <w:gridCol w:w="1420"/>
        <w:gridCol w:w="1720"/>
        <w:gridCol w:w="1700"/>
        <w:gridCol w:w="2120"/>
        <w:gridCol w:w="2240"/>
      </w:tblGrid>
      <w:tr w:rsidR="003D54F8" w:rsidRPr="003D54F8" w:rsidTr="003547BB">
        <w:trPr>
          <w:trHeight w:val="328"/>
        </w:trPr>
        <w:tc>
          <w:tcPr>
            <w:tcW w:w="1420" w:type="dxa"/>
            <w:tcBorders>
              <w:top w:val="single" w:sz="8" w:space="0" w:color="auto"/>
              <w:left w:val="single" w:sz="8" w:space="0" w:color="auto"/>
              <w:right w:val="single" w:sz="8" w:space="0" w:color="auto"/>
            </w:tcBorders>
            <w:vAlign w:val="bottom"/>
          </w:tcPr>
          <w:p w:rsidR="003D54F8" w:rsidRPr="003D54F8" w:rsidRDefault="00912D5D" w:rsidP="003D54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D54F8" w:rsidRPr="003D54F8">
              <w:rPr>
                <w:rFonts w:ascii="Times New Roman" w:eastAsia="Times New Roman" w:hAnsi="Times New Roman" w:cs="Times New Roman"/>
                <w:w w:val="98"/>
                <w:sz w:val="18"/>
                <w:szCs w:val="18"/>
                <w:lang w:eastAsia="ru-RU"/>
              </w:rPr>
              <w:t>поиска</w:t>
            </w:r>
          </w:p>
        </w:tc>
        <w:tc>
          <w:tcPr>
            <w:tcW w:w="172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побуждающий к</w:t>
            </w:r>
          </w:p>
        </w:tc>
        <w:tc>
          <w:tcPr>
            <w:tcW w:w="170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подводящий</w:t>
            </w:r>
          </w:p>
        </w:tc>
        <w:tc>
          <w:tcPr>
            <w:tcW w:w="212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 xml:space="preserve">подводящий диалог </w:t>
            </w:r>
            <w:proofErr w:type="gramStart"/>
            <w:r w:rsidRPr="003D54F8">
              <w:rPr>
                <w:rFonts w:ascii="Times New Roman" w:eastAsia="Times New Roman" w:hAnsi="Times New Roman" w:cs="Times New Roman"/>
                <w:w w:val="99"/>
                <w:sz w:val="18"/>
                <w:szCs w:val="18"/>
                <w:lang w:eastAsia="ru-RU"/>
              </w:rPr>
              <w:t>без</w:t>
            </w:r>
            <w:proofErr w:type="gramEnd"/>
          </w:p>
        </w:tc>
        <w:tc>
          <w:tcPr>
            <w:tcW w:w="2240" w:type="dxa"/>
            <w:tcBorders>
              <w:top w:val="single" w:sz="8" w:space="0" w:color="auto"/>
              <w:right w:val="single" w:sz="8" w:space="0" w:color="auto"/>
            </w:tcBorders>
            <w:vAlign w:val="bottom"/>
          </w:tcPr>
          <w:p w:rsidR="003D54F8" w:rsidRPr="003D54F8" w:rsidRDefault="003D54F8" w:rsidP="003D54F8">
            <w:pPr>
              <w:spacing w:after="0" w:line="240" w:lineRule="auto"/>
              <w:ind w:left="4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сообщение знания</w:t>
            </w:r>
          </w:p>
        </w:tc>
      </w:tr>
      <w:tr w:rsidR="003D54F8" w:rsidRPr="003D54F8" w:rsidTr="003547BB">
        <w:trPr>
          <w:trHeight w:val="207"/>
        </w:trPr>
        <w:tc>
          <w:tcPr>
            <w:tcW w:w="14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решения</w:t>
            </w:r>
          </w:p>
        </w:tc>
        <w:tc>
          <w:tcPr>
            <w:tcW w:w="17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гипотезам диалог</w:t>
            </w:r>
          </w:p>
        </w:tc>
        <w:tc>
          <w:tcPr>
            <w:tcW w:w="17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диалог </w:t>
            </w:r>
            <w:proofErr w:type="gramStart"/>
            <w:r w:rsidRPr="003D54F8">
              <w:rPr>
                <w:rFonts w:ascii="Times New Roman" w:eastAsia="Times New Roman" w:hAnsi="Times New Roman" w:cs="Times New Roman"/>
                <w:sz w:val="18"/>
                <w:szCs w:val="18"/>
                <w:lang w:eastAsia="ru-RU"/>
              </w:rPr>
              <w:t>от</w:t>
            </w:r>
            <w:proofErr w:type="gramEnd"/>
          </w:p>
        </w:tc>
        <w:tc>
          <w:tcPr>
            <w:tcW w:w="21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проблемы</w:t>
            </w:r>
          </w:p>
        </w:tc>
        <w:tc>
          <w:tcPr>
            <w:tcW w:w="22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142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7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7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проблемы</w:t>
            </w:r>
          </w:p>
        </w:tc>
        <w:tc>
          <w:tcPr>
            <w:tcW w:w="21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2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1"/>
        </w:trPr>
        <w:tc>
          <w:tcPr>
            <w:tcW w:w="142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7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1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2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bl>
    <w:p w:rsidR="003D54F8" w:rsidRPr="003D54F8" w:rsidRDefault="003D54F8" w:rsidP="003D54F8">
      <w:pPr>
        <w:spacing w:after="0" w:line="278" w:lineRule="exact"/>
        <w:rPr>
          <w:rFonts w:ascii="Times New Roman" w:eastAsia="Times New Roman" w:hAnsi="Times New Roman" w:cs="Times New Roman"/>
          <w:sz w:val="20"/>
          <w:szCs w:val="20"/>
          <w:lang w:eastAsia="ru-RU"/>
        </w:rPr>
      </w:pPr>
    </w:p>
    <w:p w:rsidR="003D54F8" w:rsidRPr="003D54F8" w:rsidRDefault="003D54F8" w:rsidP="003D54F8">
      <w:pPr>
        <w:spacing w:after="0" w:line="234" w:lineRule="auto"/>
        <w:ind w:right="20" w:firstLine="708"/>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Методы обучения представляют собой способы деятельности учителя на этапе введения знаний.</w:t>
      </w:r>
    </w:p>
    <w:p w:rsidR="003D54F8" w:rsidRPr="003D54F8" w:rsidRDefault="003D54F8" w:rsidP="003D54F8">
      <w:pPr>
        <w:spacing w:after="0" w:line="14" w:lineRule="exact"/>
        <w:rPr>
          <w:rFonts w:ascii="Times New Roman" w:eastAsia="Times New Roman" w:hAnsi="Times New Roman" w:cs="Times New Roman"/>
          <w:sz w:val="20"/>
          <w:szCs w:val="20"/>
          <w:lang w:eastAsia="ru-RU"/>
        </w:rPr>
      </w:pPr>
    </w:p>
    <w:p w:rsidR="003D54F8" w:rsidRPr="003D54F8" w:rsidRDefault="003D54F8" w:rsidP="003D54F8">
      <w:pPr>
        <w:numPr>
          <w:ilvl w:val="0"/>
          <w:numId w:val="8"/>
        </w:numPr>
        <w:tabs>
          <w:tab w:val="left" w:pos="999"/>
        </w:tabs>
        <w:spacing w:after="0" w:line="237" w:lineRule="auto"/>
        <w:ind w:right="20"/>
        <w:jc w:val="both"/>
        <w:rPr>
          <w:rFonts w:ascii="Times New Roman" w:eastAsia="Times New Roman" w:hAnsi="Times New Roman" w:cs="Times New Roman"/>
          <w:sz w:val="24"/>
          <w:szCs w:val="24"/>
          <w:lang w:eastAsia="ru-RU"/>
        </w:rPr>
      </w:pPr>
      <w:proofErr w:type="gramStart"/>
      <w:r w:rsidRPr="003D54F8">
        <w:rPr>
          <w:rFonts w:ascii="Times New Roman" w:eastAsia="Times New Roman" w:hAnsi="Times New Roman" w:cs="Times New Roman"/>
          <w:sz w:val="24"/>
          <w:szCs w:val="24"/>
          <w:lang w:eastAsia="ru-RU"/>
        </w:rPr>
        <w:t>рамках технологии разработаны приемы создания проблемной ситуации и для каждого прописан текст диалога, 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roofErr w:type="gramEnd"/>
    </w:p>
    <w:p w:rsidR="003D54F8" w:rsidRPr="003D54F8" w:rsidRDefault="003D54F8" w:rsidP="003D54F8">
      <w:pPr>
        <w:spacing w:after="0" w:line="6"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right="-699"/>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Методы постановки учебной проблемы</w:t>
      </w:r>
    </w:p>
    <w:p w:rsidR="003D54F8" w:rsidRPr="003D54F8" w:rsidRDefault="003D54F8" w:rsidP="003D54F8">
      <w:pPr>
        <w:spacing w:after="0" w:line="7" w:lineRule="exact"/>
        <w:rPr>
          <w:rFonts w:ascii="Times New Roman" w:eastAsia="Times New Roman" w:hAnsi="Times New Roman" w:cs="Times New Roman"/>
          <w:sz w:val="20"/>
          <w:szCs w:val="20"/>
          <w:lang w:eastAsia="ru-RU"/>
        </w:rPr>
      </w:pPr>
    </w:p>
    <w:p w:rsidR="003D54F8" w:rsidRPr="003D54F8" w:rsidRDefault="003D54F8" w:rsidP="003D54F8">
      <w:pPr>
        <w:spacing w:after="0" w:line="236"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 xml:space="preserve">Побуждающий от проблемной ситуации диалог </w:t>
      </w:r>
      <w:r w:rsidRPr="003D54F8">
        <w:rPr>
          <w:rFonts w:ascii="Times New Roman" w:eastAsia="Times New Roman" w:hAnsi="Times New Roman" w:cs="Times New Roman"/>
          <w:sz w:val="24"/>
          <w:szCs w:val="24"/>
          <w:lang w:eastAsia="ru-RU"/>
        </w:rPr>
        <w:t>представляет собой сочетание</w:t>
      </w:r>
      <w:r w:rsidRPr="003D54F8">
        <w:rPr>
          <w:rFonts w:ascii="Times New Roman" w:eastAsia="Times New Roman" w:hAnsi="Times New Roman" w:cs="Times New Roman"/>
          <w:b/>
          <w:bCs/>
          <w:sz w:val="24"/>
          <w:szCs w:val="24"/>
          <w:lang w:eastAsia="ru-RU"/>
        </w:rPr>
        <w:t xml:space="preserve"> </w:t>
      </w:r>
      <w:r w:rsidRPr="003D54F8">
        <w:rPr>
          <w:rFonts w:ascii="Times New Roman" w:eastAsia="Times New Roman" w:hAnsi="Times New Roman" w:cs="Times New Roman"/>
          <w:sz w:val="24"/>
          <w:szCs w:val="24"/>
          <w:lang w:eastAsia="ru-RU"/>
        </w:rPr>
        <w:t>приема создания проблемной ситуации и специальных вопросов, стимулирующих учеников к осознанию противоречия и формулированию учебной проблемы.</w:t>
      </w:r>
    </w:p>
    <w:p w:rsidR="003D54F8" w:rsidRPr="003D54F8" w:rsidRDefault="003D54F8" w:rsidP="003D54F8">
      <w:pPr>
        <w:spacing w:after="0" w:line="283" w:lineRule="exact"/>
        <w:rPr>
          <w:rFonts w:ascii="Times New Roman" w:eastAsia="Times New Roman" w:hAnsi="Times New Roman" w:cs="Times New Roman"/>
          <w:sz w:val="20"/>
          <w:szCs w:val="20"/>
          <w:lang w:eastAsia="ru-RU"/>
        </w:rPr>
      </w:pPr>
    </w:p>
    <w:tbl>
      <w:tblPr>
        <w:tblW w:w="0" w:type="auto"/>
        <w:tblInd w:w="570" w:type="dxa"/>
        <w:tblLayout w:type="fixed"/>
        <w:tblCellMar>
          <w:left w:w="0" w:type="dxa"/>
          <w:right w:w="0" w:type="dxa"/>
        </w:tblCellMar>
        <w:tblLook w:val="04A0" w:firstRow="1" w:lastRow="0" w:firstColumn="1" w:lastColumn="0" w:noHBand="0" w:noVBand="1"/>
      </w:tblPr>
      <w:tblGrid>
        <w:gridCol w:w="2980"/>
        <w:gridCol w:w="3460"/>
        <w:gridCol w:w="2500"/>
        <w:gridCol w:w="140"/>
      </w:tblGrid>
      <w:tr w:rsidR="003D54F8" w:rsidRPr="003D54F8" w:rsidTr="003547BB">
        <w:trPr>
          <w:trHeight w:val="276"/>
        </w:trPr>
        <w:tc>
          <w:tcPr>
            <w:tcW w:w="2980" w:type="dxa"/>
            <w:vAlign w:val="bottom"/>
          </w:tcPr>
          <w:p w:rsidR="003D54F8" w:rsidRPr="003D54F8" w:rsidRDefault="003D54F8" w:rsidP="003D54F8">
            <w:pPr>
              <w:spacing w:after="0" w:line="240" w:lineRule="auto"/>
              <w:rPr>
                <w:rFonts w:ascii="Times New Roman" w:eastAsia="Times New Roman" w:hAnsi="Times New Roman" w:cs="Times New Roman"/>
                <w:sz w:val="23"/>
                <w:szCs w:val="23"/>
                <w:lang w:eastAsia="ru-RU"/>
              </w:rPr>
            </w:pPr>
          </w:p>
        </w:tc>
        <w:tc>
          <w:tcPr>
            <w:tcW w:w="3460" w:type="dxa"/>
            <w:vAlign w:val="bottom"/>
          </w:tcPr>
          <w:p w:rsidR="003D54F8" w:rsidRPr="003D54F8" w:rsidRDefault="003D54F8" w:rsidP="003D54F8">
            <w:pPr>
              <w:spacing w:after="0" w:line="240" w:lineRule="auto"/>
              <w:rPr>
                <w:rFonts w:ascii="Times New Roman" w:eastAsia="Times New Roman" w:hAnsi="Times New Roman" w:cs="Times New Roman"/>
                <w:sz w:val="23"/>
                <w:szCs w:val="23"/>
                <w:lang w:eastAsia="ru-RU"/>
              </w:rPr>
            </w:pPr>
          </w:p>
        </w:tc>
        <w:tc>
          <w:tcPr>
            <w:tcW w:w="2640" w:type="dxa"/>
            <w:gridSpan w:val="2"/>
            <w:vAlign w:val="bottom"/>
          </w:tcPr>
          <w:p w:rsidR="003D54F8" w:rsidRPr="003D54F8" w:rsidRDefault="003D54F8" w:rsidP="003D54F8">
            <w:pPr>
              <w:spacing w:after="0" w:line="240" w:lineRule="auto"/>
              <w:ind w:left="156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w w:val="98"/>
                <w:sz w:val="24"/>
                <w:szCs w:val="24"/>
                <w:lang w:eastAsia="ru-RU"/>
              </w:rPr>
              <w:t>Таблица 2.</w:t>
            </w:r>
          </w:p>
        </w:tc>
      </w:tr>
      <w:tr w:rsidR="003D54F8" w:rsidRPr="003D54F8" w:rsidTr="003547BB">
        <w:trPr>
          <w:trHeight w:val="291"/>
        </w:trPr>
        <w:tc>
          <w:tcPr>
            <w:tcW w:w="298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346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50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311"/>
        </w:trPr>
        <w:tc>
          <w:tcPr>
            <w:tcW w:w="2980" w:type="dxa"/>
            <w:tcBorders>
              <w:top w:val="single" w:sz="8" w:space="0" w:color="auto"/>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 xml:space="preserve">Приемы создания </w:t>
            </w:r>
            <w:proofErr w:type="gramStart"/>
            <w:r w:rsidRPr="003D54F8">
              <w:rPr>
                <w:rFonts w:ascii="Times New Roman" w:eastAsia="Times New Roman" w:hAnsi="Times New Roman" w:cs="Times New Roman"/>
                <w:b/>
                <w:bCs/>
                <w:w w:val="99"/>
                <w:sz w:val="18"/>
                <w:szCs w:val="18"/>
                <w:lang w:eastAsia="ru-RU"/>
              </w:rPr>
              <w:t>проблемной</w:t>
            </w:r>
            <w:proofErr w:type="gramEnd"/>
          </w:p>
        </w:tc>
        <w:tc>
          <w:tcPr>
            <w:tcW w:w="346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Побуждение к осознанию</w:t>
            </w:r>
          </w:p>
        </w:tc>
        <w:tc>
          <w:tcPr>
            <w:tcW w:w="250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Побуждение</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lastRenderedPageBreak/>
              <w:t>ситуации</w:t>
            </w:r>
          </w:p>
        </w:tc>
        <w:tc>
          <w:tcPr>
            <w:tcW w:w="346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противоречия</w:t>
            </w:r>
          </w:p>
        </w:tc>
        <w:tc>
          <w:tcPr>
            <w:tcW w:w="25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к формулированию</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46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проблемы</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06"/>
        </w:trPr>
        <w:tc>
          <w:tcPr>
            <w:tcW w:w="298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46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1. Одновременно предъявить</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-Что вас удивило?</w:t>
            </w:r>
          </w:p>
        </w:tc>
        <w:tc>
          <w:tcPr>
            <w:tcW w:w="2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Выбрать подходящее:</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ученикам противоречивые факты,</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-Что интересного заметили? - Какие</w:t>
            </w:r>
          </w:p>
        </w:tc>
        <w:tc>
          <w:tcPr>
            <w:tcW w:w="2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Какой возникает вопрос?</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9"/>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теории, мнения.</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факты налицо?</w:t>
            </w:r>
          </w:p>
        </w:tc>
        <w:tc>
          <w:tcPr>
            <w:tcW w:w="2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Какая будет тема урока?</w:t>
            </w: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r>
      <w:tr w:rsidR="003D54F8" w:rsidRPr="003D54F8" w:rsidTr="003547BB">
        <w:trPr>
          <w:trHeight w:val="111"/>
        </w:trPr>
        <w:tc>
          <w:tcPr>
            <w:tcW w:w="298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46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2. Столкнуть мнения учеников</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-Вопрос был один? А сколько мнений?</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207"/>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вопросом или практическим</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Или Задание было одно? А как его</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заданием на новый материал.</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выполнили?</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9"/>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-Почему так получилось? Чего мы не</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знаем?</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1"/>
        </w:trPr>
        <w:tc>
          <w:tcPr>
            <w:tcW w:w="298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46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3. Дать практическое задание, не</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-Вы смогли выполнить задание? В чем</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ind w:left="1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сходное с предыдущими.</w:t>
            </w: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затруднение? Чем это задание не похоже</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298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46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 предыдущие?</w:t>
            </w:r>
          </w:p>
        </w:tc>
        <w:tc>
          <w:tcPr>
            <w:tcW w:w="25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3"/>
        </w:trPr>
        <w:tc>
          <w:tcPr>
            <w:tcW w:w="298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46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40" w:type="dxa"/>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bl>
    <w:p w:rsidR="003D54F8" w:rsidRPr="003D54F8" w:rsidRDefault="003D54F8" w:rsidP="003D54F8">
      <w:pPr>
        <w:spacing w:after="0" w:line="271"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Примеры:</w:t>
      </w:r>
    </w:p>
    <w:p w:rsidR="003D54F8" w:rsidRPr="003D54F8" w:rsidRDefault="003D54F8" w:rsidP="003D54F8">
      <w:pPr>
        <w:spacing w:after="0" w:line="235" w:lineRule="auto"/>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Урок русского языка по теме «Правила переноса слов»</w:t>
      </w:r>
    </w:p>
    <w:p w:rsidR="003D54F8" w:rsidRPr="003D54F8" w:rsidRDefault="003D54F8" w:rsidP="003D54F8">
      <w:pPr>
        <w:spacing w:after="0" w:line="267" w:lineRule="exact"/>
        <w:rPr>
          <w:rFonts w:ascii="Times New Roman" w:eastAsia="Times New Roman" w:hAnsi="Times New Roman" w:cs="Times New Roman"/>
          <w:sz w:val="20"/>
          <w:szCs w:val="20"/>
          <w:lang w:eastAsia="ru-RU"/>
        </w:rPr>
      </w:pPr>
    </w:p>
    <w:tbl>
      <w:tblPr>
        <w:tblW w:w="0" w:type="auto"/>
        <w:tblInd w:w="570" w:type="dxa"/>
        <w:tblLayout w:type="fixed"/>
        <w:tblCellMar>
          <w:left w:w="0" w:type="dxa"/>
          <w:right w:w="0" w:type="dxa"/>
        </w:tblCellMar>
        <w:tblLook w:val="04A0" w:firstRow="1" w:lastRow="0" w:firstColumn="1" w:lastColumn="0" w:noHBand="0" w:noVBand="1"/>
      </w:tblPr>
      <w:tblGrid>
        <w:gridCol w:w="1140"/>
        <w:gridCol w:w="1980"/>
        <w:gridCol w:w="2780"/>
        <w:gridCol w:w="2620"/>
        <w:gridCol w:w="30"/>
      </w:tblGrid>
      <w:tr w:rsidR="003D54F8" w:rsidRPr="003D54F8" w:rsidTr="003547BB">
        <w:trPr>
          <w:trHeight w:val="326"/>
        </w:trPr>
        <w:tc>
          <w:tcPr>
            <w:tcW w:w="1140" w:type="dxa"/>
            <w:tcBorders>
              <w:top w:val="single" w:sz="8" w:space="0" w:color="auto"/>
              <w:lef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top w:val="single" w:sz="8" w:space="0" w:color="auto"/>
              <w:right w:val="single" w:sz="8" w:space="0" w:color="auto"/>
            </w:tcBorders>
            <w:vAlign w:val="bottom"/>
          </w:tcPr>
          <w:p w:rsidR="003D54F8" w:rsidRPr="003D54F8" w:rsidRDefault="003D54F8" w:rsidP="003D54F8">
            <w:pPr>
              <w:spacing w:after="0" w:line="240" w:lineRule="auto"/>
              <w:ind w:left="4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АНАЛИЗ</w:t>
            </w:r>
          </w:p>
        </w:tc>
        <w:tc>
          <w:tcPr>
            <w:tcW w:w="2780" w:type="dxa"/>
            <w:tcBorders>
              <w:top w:val="single" w:sz="8" w:space="0" w:color="auto"/>
              <w:right w:val="single" w:sz="8" w:space="0" w:color="auto"/>
            </w:tcBorders>
            <w:vAlign w:val="bottom"/>
          </w:tcPr>
          <w:p w:rsidR="003D54F8" w:rsidRPr="003D54F8" w:rsidRDefault="003D54F8" w:rsidP="003D54F8">
            <w:pPr>
              <w:spacing w:after="0" w:line="240" w:lineRule="auto"/>
              <w:ind w:left="96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УЧИТЕЛЬ</w:t>
            </w:r>
          </w:p>
        </w:tc>
        <w:tc>
          <w:tcPr>
            <w:tcW w:w="2620" w:type="dxa"/>
            <w:tcBorders>
              <w:top w:val="single" w:sz="8" w:space="0" w:color="auto"/>
              <w:right w:val="single" w:sz="8" w:space="0" w:color="auto"/>
            </w:tcBorders>
            <w:vAlign w:val="bottom"/>
          </w:tcPr>
          <w:p w:rsidR="003D54F8" w:rsidRPr="003D54F8" w:rsidRDefault="003D54F8" w:rsidP="003D54F8">
            <w:pPr>
              <w:spacing w:after="0" w:line="240" w:lineRule="auto"/>
              <w:ind w:left="86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УЧЕНИКИ</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Постановка</w:t>
            </w: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Актуализация</w:t>
            </w: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-Прочитайте слова на доске?</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-Соль, Анна, майка, объявил</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vMerge w:val="restart"/>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проблемы</w:t>
            </w:r>
          </w:p>
        </w:tc>
        <w:tc>
          <w:tcPr>
            <w:tcW w:w="198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изученного</w:t>
            </w: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76"/>
        </w:trPr>
        <w:tc>
          <w:tcPr>
            <w:tcW w:w="1140" w:type="dxa"/>
            <w:vMerge/>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6"/>
                <w:szCs w:val="6"/>
                <w:lang w:eastAsia="ru-RU"/>
              </w:rPr>
            </w:pPr>
          </w:p>
        </w:tc>
        <w:tc>
          <w:tcPr>
            <w:tcW w:w="198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6"/>
                <w:szCs w:val="6"/>
                <w:lang w:eastAsia="ru-RU"/>
              </w:rPr>
            </w:pPr>
          </w:p>
        </w:tc>
        <w:tc>
          <w:tcPr>
            <w:tcW w:w="278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-Объясните орфограммы</w:t>
            </w:r>
          </w:p>
        </w:tc>
        <w:tc>
          <w:tcPr>
            <w:tcW w:w="262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Объясняют</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30"/>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278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262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-Что это? </w:t>
            </w:r>
            <w:proofErr w:type="gramStart"/>
            <w:r w:rsidRPr="003D54F8">
              <w:rPr>
                <w:rFonts w:ascii="Times New Roman" w:eastAsia="Times New Roman" w:hAnsi="Times New Roman" w:cs="Times New Roman"/>
                <w:i/>
                <w:iCs/>
                <w:sz w:val="18"/>
                <w:szCs w:val="18"/>
                <w:lang w:eastAsia="ru-RU"/>
              </w:rPr>
              <w:t>(Читает загадку о</w:t>
            </w:r>
            <w:proofErr w:type="gramEnd"/>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-Это береза!</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березе)</w:t>
            </w:r>
          </w:p>
        </w:tc>
        <w:tc>
          <w:tcPr>
            <w:tcW w:w="26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-Напишу слово «береза» </w:t>
            </w:r>
            <w:proofErr w:type="gramStart"/>
            <w:r w:rsidRPr="003D54F8">
              <w:rPr>
                <w:rFonts w:ascii="Times New Roman" w:eastAsia="Times New Roman" w:hAnsi="Times New Roman" w:cs="Times New Roman"/>
                <w:sz w:val="18"/>
                <w:szCs w:val="18"/>
                <w:lang w:eastAsia="ru-RU"/>
              </w:rPr>
              <w:t>на</w:t>
            </w:r>
            <w:proofErr w:type="gramEnd"/>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Наблюдают, что новое слово</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строке </w:t>
            </w:r>
            <w:r w:rsidRPr="003D54F8">
              <w:rPr>
                <w:rFonts w:ascii="Times New Roman" w:eastAsia="Times New Roman" w:hAnsi="Times New Roman" w:cs="Times New Roman"/>
                <w:i/>
                <w:iCs/>
                <w:sz w:val="18"/>
                <w:szCs w:val="18"/>
                <w:lang w:eastAsia="ru-RU"/>
              </w:rPr>
              <w:t>(продолжает запись).</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 строке не помещается.</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-Что же мне делать, ребята?</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-Надо перенести.</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 что значит перенести?</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-Одну часть слова оставить </w:t>
            </w:r>
            <w:proofErr w:type="gramStart"/>
            <w:r w:rsidRPr="003D54F8">
              <w:rPr>
                <w:rFonts w:ascii="Times New Roman" w:eastAsia="Times New Roman" w:hAnsi="Times New Roman" w:cs="Times New Roman"/>
                <w:sz w:val="18"/>
                <w:szCs w:val="18"/>
                <w:lang w:eastAsia="ru-RU"/>
              </w:rPr>
              <w:t>на</w:t>
            </w:r>
            <w:proofErr w:type="gramEnd"/>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строке, а </w:t>
            </w:r>
            <w:proofErr w:type="gramStart"/>
            <w:r w:rsidRPr="003D54F8">
              <w:rPr>
                <w:rFonts w:ascii="Times New Roman" w:eastAsia="Times New Roman" w:hAnsi="Times New Roman" w:cs="Times New Roman"/>
                <w:sz w:val="18"/>
                <w:szCs w:val="18"/>
                <w:lang w:eastAsia="ru-RU"/>
              </w:rPr>
              <w:t>другую</w:t>
            </w:r>
            <w:proofErr w:type="gramEnd"/>
            <w:r w:rsidRPr="003D54F8">
              <w:rPr>
                <w:rFonts w:ascii="Times New Roman" w:eastAsia="Times New Roman" w:hAnsi="Times New Roman" w:cs="Times New Roman"/>
                <w:sz w:val="18"/>
                <w:szCs w:val="18"/>
                <w:lang w:eastAsia="ru-RU"/>
              </w:rPr>
              <w:t xml:space="preserve"> перенести на</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07"/>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следующую строку.</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-Какой знак нам нужен?</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-Знак переноса.</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3"/>
        </w:trPr>
        <w:tc>
          <w:tcPr>
            <w:tcW w:w="114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bl>
    <w:p w:rsidR="003D54F8" w:rsidRPr="003D54F8" w:rsidRDefault="003D54F8" w:rsidP="003D54F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2336" behindDoc="1" locked="0" layoutInCell="0" allowOverlap="1">
                <wp:simplePos x="0" y="0"/>
                <wp:positionH relativeFrom="column">
                  <wp:posOffset>1068070</wp:posOffset>
                </wp:positionH>
                <wp:positionV relativeFrom="paragraph">
                  <wp:posOffset>-12065</wp:posOffset>
                </wp:positionV>
                <wp:extent cx="12700" cy="12065"/>
                <wp:effectExtent l="1270" t="3175"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4.1pt;margin-top:-.95pt;width:1pt;height:.9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wmA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" o:allowincell="f" fillcolor="black" stroked="f"/>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3360" behindDoc="1" locked="0" layoutInCell="0" allowOverlap="1">
                <wp:simplePos x="0" y="0"/>
                <wp:positionH relativeFrom="column">
                  <wp:posOffset>2324100</wp:posOffset>
                </wp:positionH>
                <wp:positionV relativeFrom="paragraph">
                  <wp:posOffset>-12065</wp:posOffset>
                </wp:positionV>
                <wp:extent cx="12700" cy="12065"/>
                <wp:effectExtent l="0" t="3175"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3pt;margin-top:-.95pt;width:1pt;height:.9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" o:allowincell="f" fillcolor="black" stroked="f"/>
            </w:pict>
          </mc:Fallback>
        </mc:AlternateContent>
      </w: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4384" behindDoc="1" locked="0" layoutInCell="0" allowOverlap="1">
                <wp:simplePos x="0" y="0"/>
                <wp:positionH relativeFrom="column">
                  <wp:posOffset>5748020</wp:posOffset>
                </wp:positionH>
                <wp:positionV relativeFrom="paragraph">
                  <wp:posOffset>-15240</wp:posOffset>
                </wp:positionV>
                <wp:extent cx="12065" cy="12700"/>
                <wp:effectExtent l="4445"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2.6pt;margin-top:-1.2pt;width:.95pt;height: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nimQIAAAk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" o:allowincell="f" fillcolor="black" stroked="f"/>
            </w:pict>
          </mc:Fallback>
        </mc:AlternateContent>
      </w:r>
    </w:p>
    <w:p w:rsidR="003D54F8" w:rsidRPr="003D54F8" w:rsidRDefault="003D54F8" w:rsidP="003D54F8">
      <w:pPr>
        <w:spacing w:after="0" w:line="383" w:lineRule="exact"/>
        <w:rPr>
          <w:rFonts w:ascii="Times New Roman" w:eastAsia="Times New Roman" w:hAnsi="Times New Roman" w:cs="Times New Roman"/>
          <w:sz w:val="20"/>
          <w:szCs w:val="20"/>
          <w:lang w:eastAsia="ru-RU"/>
        </w:rPr>
      </w:pPr>
    </w:p>
    <w:tbl>
      <w:tblPr>
        <w:tblW w:w="0" w:type="auto"/>
        <w:tblInd w:w="570" w:type="dxa"/>
        <w:tblLayout w:type="fixed"/>
        <w:tblCellMar>
          <w:left w:w="0" w:type="dxa"/>
          <w:right w:w="0" w:type="dxa"/>
        </w:tblCellMar>
        <w:tblLook w:val="04A0" w:firstRow="1" w:lastRow="0" w:firstColumn="1" w:lastColumn="0" w:noHBand="0" w:noVBand="1"/>
      </w:tblPr>
      <w:tblGrid>
        <w:gridCol w:w="1140"/>
        <w:gridCol w:w="1980"/>
        <w:gridCol w:w="2780"/>
        <w:gridCol w:w="2620"/>
        <w:gridCol w:w="30"/>
      </w:tblGrid>
      <w:tr w:rsidR="003D54F8" w:rsidRPr="003D54F8" w:rsidTr="00912D5D">
        <w:trPr>
          <w:trHeight w:val="328"/>
        </w:trPr>
        <w:tc>
          <w:tcPr>
            <w:tcW w:w="1140" w:type="dxa"/>
            <w:tcBorders>
              <w:top w:val="single" w:sz="8" w:space="0" w:color="auto"/>
              <w:left w:val="single" w:sz="8" w:space="0" w:color="auto"/>
              <w:right w:val="single" w:sz="8" w:space="0" w:color="auto"/>
            </w:tcBorders>
            <w:vAlign w:val="bottom"/>
          </w:tcPr>
          <w:p w:rsidR="003D54F8" w:rsidRPr="003D54F8" w:rsidRDefault="00912D5D" w:rsidP="003D54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80" w:type="dxa"/>
            <w:tcBorders>
              <w:top w:val="single" w:sz="8" w:space="0" w:color="auto"/>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Задание на </w:t>
            </w:r>
            <w:proofErr w:type="gramStart"/>
            <w:r w:rsidRPr="003D54F8">
              <w:rPr>
                <w:rFonts w:ascii="Times New Roman" w:eastAsia="Times New Roman" w:hAnsi="Times New Roman" w:cs="Times New Roman"/>
                <w:sz w:val="18"/>
                <w:szCs w:val="18"/>
                <w:lang w:eastAsia="ru-RU"/>
              </w:rPr>
              <w:t>новый</w:t>
            </w:r>
            <w:proofErr w:type="gramEnd"/>
          </w:p>
        </w:tc>
        <w:tc>
          <w:tcPr>
            <w:tcW w:w="2780" w:type="dxa"/>
            <w:tcBorders>
              <w:top w:val="single" w:sz="8" w:space="0" w:color="auto"/>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-Помогите мне перенести слово</w:t>
            </w:r>
          </w:p>
        </w:tc>
        <w:tc>
          <w:tcPr>
            <w:tcW w:w="2620" w:type="dxa"/>
            <w:tcBorders>
              <w:top w:val="single" w:sz="8" w:space="0" w:color="auto"/>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Пары добавляют знак</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7"/>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материал.</w:t>
            </w: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«береза». Работайте в парах.</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переноса в слово «береза» </w:t>
            </w:r>
            <w:proofErr w:type="gramStart"/>
            <w:r w:rsidRPr="003D54F8">
              <w:rPr>
                <w:rFonts w:ascii="Times New Roman" w:eastAsia="Times New Roman" w:hAnsi="Times New Roman" w:cs="Times New Roman"/>
                <w:sz w:val="18"/>
                <w:szCs w:val="18"/>
                <w:lang w:eastAsia="ru-RU"/>
              </w:rPr>
              <w:t>на</w:t>
            </w:r>
            <w:proofErr w:type="gramEnd"/>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sz w:val="18"/>
                <w:szCs w:val="18"/>
                <w:lang w:eastAsia="ru-RU"/>
              </w:rPr>
              <w:t>своем</w:t>
            </w:r>
            <w:proofErr w:type="gramEnd"/>
            <w:r w:rsidRPr="003D54F8">
              <w:rPr>
                <w:rFonts w:ascii="Times New Roman" w:eastAsia="Times New Roman" w:hAnsi="Times New Roman" w:cs="Times New Roman"/>
                <w:sz w:val="18"/>
                <w:szCs w:val="18"/>
                <w:lang w:eastAsia="ru-RU"/>
              </w:rPr>
              <w:t xml:space="preserve"> листе.</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Проверка задания.</w:t>
            </w: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-Посмотрим, что вы предлагаете</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Видят варианты:</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i/>
                <w:iCs/>
                <w:sz w:val="18"/>
                <w:szCs w:val="18"/>
                <w:lang w:eastAsia="ru-RU"/>
              </w:rPr>
              <w:t>(фиксирует работу пар на</w:t>
            </w:r>
            <w:proofErr w:type="gramEnd"/>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spellStart"/>
            <w:proofErr w:type="gramStart"/>
            <w:r w:rsidRPr="003D54F8">
              <w:rPr>
                <w:rFonts w:ascii="Times New Roman" w:eastAsia="Times New Roman" w:hAnsi="Times New Roman" w:cs="Times New Roman"/>
                <w:i/>
                <w:iCs/>
                <w:sz w:val="18"/>
                <w:szCs w:val="18"/>
                <w:lang w:eastAsia="ru-RU"/>
              </w:rPr>
              <w:t>Бер-еза</w:t>
            </w:r>
            <w:proofErr w:type="spellEnd"/>
            <w:proofErr w:type="gramEnd"/>
            <w:r w:rsidRPr="003D54F8">
              <w:rPr>
                <w:rFonts w:ascii="Times New Roman" w:eastAsia="Times New Roman" w:hAnsi="Times New Roman" w:cs="Times New Roman"/>
                <w:i/>
                <w:iCs/>
                <w:sz w:val="18"/>
                <w:szCs w:val="18"/>
                <w:lang w:eastAsia="ru-RU"/>
              </w:rPr>
              <w:t xml:space="preserve"> </w:t>
            </w:r>
            <w:proofErr w:type="spellStart"/>
            <w:r w:rsidRPr="003D54F8">
              <w:rPr>
                <w:rFonts w:ascii="Times New Roman" w:eastAsia="Times New Roman" w:hAnsi="Times New Roman" w:cs="Times New Roman"/>
                <w:i/>
                <w:iCs/>
                <w:sz w:val="18"/>
                <w:szCs w:val="18"/>
                <w:lang w:eastAsia="ru-RU"/>
              </w:rPr>
              <w:t>бере</w:t>
            </w:r>
            <w:proofErr w:type="spellEnd"/>
            <w:r w:rsidRPr="003D54F8">
              <w:rPr>
                <w:rFonts w:ascii="Times New Roman" w:eastAsia="Times New Roman" w:hAnsi="Times New Roman" w:cs="Times New Roman"/>
                <w:i/>
                <w:iCs/>
                <w:sz w:val="18"/>
                <w:szCs w:val="18"/>
                <w:lang w:eastAsia="ru-RU"/>
              </w:rPr>
              <w:t>-за</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 xml:space="preserve">заготовленном </w:t>
            </w:r>
            <w:proofErr w:type="gramStart"/>
            <w:r w:rsidRPr="003D54F8">
              <w:rPr>
                <w:rFonts w:ascii="Times New Roman" w:eastAsia="Times New Roman" w:hAnsi="Times New Roman" w:cs="Times New Roman"/>
                <w:i/>
                <w:iCs/>
                <w:sz w:val="18"/>
                <w:szCs w:val="18"/>
                <w:lang w:eastAsia="ru-RU"/>
              </w:rPr>
              <w:t>шаблоне</w:t>
            </w:r>
            <w:proofErr w:type="gramEnd"/>
            <w:r w:rsidRPr="003D54F8">
              <w:rPr>
                <w:rFonts w:ascii="Times New Roman" w:eastAsia="Times New Roman" w:hAnsi="Times New Roman" w:cs="Times New Roman"/>
                <w:i/>
                <w:iCs/>
                <w:sz w:val="18"/>
                <w:szCs w:val="18"/>
                <w:lang w:eastAsia="ru-RU"/>
              </w:rPr>
              <w:t>).</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spellStart"/>
            <w:proofErr w:type="gramStart"/>
            <w:r w:rsidRPr="003D54F8">
              <w:rPr>
                <w:rFonts w:ascii="Times New Roman" w:eastAsia="Times New Roman" w:hAnsi="Times New Roman" w:cs="Times New Roman"/>
                <w:i/>
                <w:iCs/>
                <w:sz w:val="18"/>
                <w:szCs w:val="18"/>
                <w:lang w:eastAsia="ru-RU"/>
              </w:rPr>
              <w:t>Бе</w:t>
            </w:r>
            <w:proofErr w:type="spellEnd"/>
            <w:r w:rsidRPr="003D54F8">
              <w:rPr>
                <w:rFonts w:ascii="Times New Roman" w:eastAsia="Times New Roman" w:hAnsi="Times New Roman" w:cs="Times New Roman"/>
                <w:i/>
                <w:iCs/>
                <w:sz w:val="18"/>
                <w:szCs w:val="18"/>
                <w:lang w:eastAsia="ru-RU"/>
              </w:rPr>
              <w:t>-реза</w:t>
            </w:r>
            <w:proofErr w:type="gramEnd"/>
            <w:r w:rsidRPr="003D54F8">
              <w:rPr>
                <w:rFonts w:ascii="Times New Roman" w:eastAsia="Times New Roman" w:hAnsi="Times New Roman" w:cs="Times New Roman"/>
                <w:i/>
                <w:iCs/>
                <w:sz w:val="18"/>
                <w:szCs w:val="18"/>
                <w:lang w:eastAsia="ru-RU"/>
              </w:rPr>
              <w:t xml:space="preserve"> берез-а</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i/>
                <w:iCs/>
                <w:sz w:val="18"/>
                <w:szCs w:val="18"/>
                <w:lang w:eastAsia="ru-RU"/>
              </w:rPr>
              <w:t>(</w:t>
            </w:r>
            <w:r w:rsidRPr="003D54F8">
              <w:rPr>
                <w:rFonts w:ascii="Times New Roman" w:eastAsia="Times New Roman" w:hAnsi="Times New Roman" w:cs="Times New Roman"/>
                <w:b/>
                <w:bCs/>
                <w:i/>
                <w:iCs/>
                <w:sz w:val="18"/>
                <w:szCs w:val="18"/>
                <w:lang w:eastAsia="ru-RU"/>
              </w:rPr>
              <w:t>ПРОБЛЕМНАЯ</w:t>
            </w:r>
            <w:proofErr w:type="gramEnd"/>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b/>
                <w:bCs/>
                <w:i/>
                <w:iCs/>
                <w:sz w:val="18"/>
                <w:szCs w:val="18"/>
                <w:lang w:eastAsia="ru-RU"/>
              </w:rPr>
              <w:t>СИТУАЦИЯ)</w:t>
            </w:r>
            <w:proofErr w:type="gramEnd"/>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Побуждение </w:t>
            </w:r>
            <w:proofErr w:type="gramStart"/>
            <w:r w:rsidRPr="003D54F8">
              <w:rPr>
                <w:rFonts w:ascii="Times New Roman" w:eastAsia="Times New Roman" w:hAnsi="Times New Roman" w:cs="Times New Roman"/>
                <w:sz w:val="18"/>
                <w:szCs w:val="18"/>
                <w:lang w:eastAsia="ru-RU"/>
              </w:rPr>
              <w:t>к</w:t>
            </w:r>
            <w:proofErr w:type="gramEnd"/>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-Задание было одно?</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-Да</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осознанию</w:t>
            </w: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7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6"/>
                <w:szCs w:val="6"/>
                <w:lang w:eastAsia="ru-RU"/>
              </w:rPr>
            </w:pPr>
          </w:p>
        </w:tc>
        <w:tc>
          <w:tcPr>
            <w:tcW w:w="198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6"/>
                <w:szCs w:val="6"/>
                <w:lang w:eastAsia="ru-RU"/>
              </w:rPr>
            </w:pPr>
          </w:p>
        </w:tc>
        <w:tc>
          <w:tcPr>
            <w:tcW w:w="278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 выполнили его как?</w:t>
            </w:r>
          </w:p>
        </w:tc>
        <w:tc>
          <w:tcPr>
            <w:tcW w:w="2620" w:type="dxa"/>
            <w:vMerge w:val="restart"/>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-Мы выполнили по-разному.</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30"/>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278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262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0"/>
                <w:szCs w:val="20"/>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(Осознание противоречия)</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Побуждение </w:t>
            </w:r>
            <w:proofErr w:type="gramStart"/>
            <w:r w:rsidRPr="003D54F8">
              <w:rPr>
                <w:rFonts w:ascii="Times New Roman" w:eastAsia="Times New Roman" w:hAnsi="Times New Roman" w:cs="Times New Roman"/>
                <w:sz w:val="18"/>
                <w:szCs w:val="18"/>
                <w:lang w:eastAsia="ru-RU"/>
              </w:rPr>
              <w:t>к</w:t>
            </w:r>
            <w:proofErr w:type="gramEnd"/>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-Почему так получилось?</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-Как переносятся слова.</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7"/>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проблеме</w:t>
            </w: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Чего мы пока не знаем?</w:t>
            </w: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i/>
                <w:iCs/>
                <w:sz w:val="18"/>
                <w:szCs w:val="18"/>
                <w:lang w:eastAsia="ru-RU"/>
              </w:rPr>
              <w:t>(Неточная формулировка</w:t>
            </w:r>
            <w:proofErr w:type="gramEnd"/>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6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темы)</w:t>
            </w: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Тема</w:t>
            </w: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-Верно. Тема урока сегодня</w:t>
            </w:r>
          </w:p>
        </w:tc>
        <w:tc>
          <w:tcPr>
            <w:tcW w:w="26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«Правила переноса слов»</w:t>
            </w:r>
          </w:p>
        </w:tc>
        <w:tc>
          <w:tcPr>
            <w:tcW w:w="26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7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(Фиксирует тему на доске).</w:t>
            </w:r>
          </w:p>
        </w:tc>
        <w:tc>
          <w:tcPr>
            <w:tcW w:w="26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912D5D">
        <w:trPr>
          <w:trHeight w:val="111"/>
        </w:trPr>
        <w:tc>
          <w:tcPr>
            <w:tcW w:w="114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7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6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bl>
    <w:p w:rsidR="003D54F8" w:rsidRPr="003D54F8" w:rsidRDefault="003D54F8" w:rsidP="003D54F8">
      <w:pPr>
        <w:spacing w:after="0" w:line="20"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0" distR="0" simplePos="0" relativeHeight="251665408" behindDoc="1" locked="0" layoutInCell="0" allowOverlap="1">
                <wp:simplePos x="0" y="0"/>
                <wp:positionH relativeFrom="column">
                  <wp:posOffset>5748020</wp:posOffset>
                </wp:positionH>
                <wp:positionV relativeFrom="paragraph">
                  <wp:posOffset>-1089660</wp:posOffset>
                </wp:positionV>
                <wp:extent cx="12065" cy="12065"/>
                <wp:effectExtent l="4445" t="4445" r="254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52.6pt;margin-top:-85.8pt;width:.95pt;height:.9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" o:allowincell="f" fillcolor="black" stroked="f"/>
            </w:pict>
          </mc:Fallback>
        </mc:AlternateContent>
      </w:r>
    </w:p>
    <w:p w:rsidR="003D54F8" w:rsidRPr="003D54F8" w:rsidRDefault="003D54F8" w:rsidP="003D54F8">
      <w:pPr>
        <w:spacing w:after="0" w:line="301" w:lineRule="exact"/>
        <w:rPr>
          <w:rFonts w:ascii="Times New Roman" w:eastAsia="Times New Roman" w:hAnsi="Times New Roman" w:cs="Times New Roman"/>
          <w:sz w:val="20"/>
          <w:szCs w:val="20"/>
          <w:lang w:eastAsia="ru-RU"/>
        </w:rPr>
      </w:pPr>
    </w:p>
    <w:p w:rsidR="003D54F8" w:rsidRPr="003D54F8" w:rsidRDefault="003D54F8" w:rsidP="003D54F8">
      <w:pPr>
        <w:spacing w:after="0" w:line="273"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 xml:space="preserve">Подводящий к теме диалог </w:t>
      </w:r>
      <w:r w:rsidRPr="003D54F8">
        <w:rPr>
          <w:rFonts w:ascii="Times New Roman" w:eastAsia="Times New Roman" w:hAnsi="Times New Roman" w:cs="Times New Roman"/>
          <w:sz w:val="24"/>
          <w:szCs w:val="24"/>
          <w:lang w:eastAsia="ru-RU"/>
        </w:rPr>
        <w:t>представляет собой систему вопросов и заданий,</w:t>
      </w:r>
      <w:r w:rsidRPr="003D54F8">
        <w:rPr>
          <w:rFonts w:ascii="Times New Roman" w:eastAsia="Times New Roman" w:hAnsi="Times New Roman" w:cs="Times New Roman"/>
          <w:b/>
          <w:bCs/>
          <w:sz w:val="24"/>
          <w:szCs w:val="24"/>
          <w:lang w:eastAsia="ru-RU"/>
        </w:rPr>
        <w:t xml:space="preserve"> </w:t>
      </w:r>
      <w:r w:rsidRPr="003D54F8">
        <w:rPr>
          <w:rFonts w:ascii="Times New Roman" w:eastAsia="Times New Roman" w:hAnsi="Times New Roman" w:cs="Times New Roman"/>
          <w:sz w:val="24"/>
          <w:szCs w:val="24"/>
          <w:lang w:eastAsia="ru-RU"/>
        </w:rPr>
        <w:t>обеспечивающих формулирование темы урока учениками. Вопросы и задания могут различаться по характеру и степени трудности, но должны быть посильными для учеников. Последний вопрос содержит обобщение и позволяет ученикам сформулировать тему урока. По ходу диалога необходимо принимать даже ошибочные ответы учащихся.</w:t>
      </w:r>
    </w:p>
    <w:p w:rsidR="003D54F8" w:rsidRPr="003D54F8" w:rsidRDefault="003D54F8" w:rsidP="003D54F8">
      <w:pPr>
        <w:spacing w:after="0" w:line="10"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Пример:</w:t>
      </w:r>
    </w:p>
    <w:p w:rsidR="003D54F8" w:rsidRPr="003D54F8" w:rsidRDefault="003D54F8" w:rsidP="003D54F8">
      <w:pPr>
        <w:spacing w:after="0" w:line="51" w:lineRule="exact"/>
        <w:rPr>
          <w:rFonts w:ascii="Times New Roman" w:eastAsia="Times New Roman" w:hAnsi="Times New Roman" w:cs="Times New Roman"/>
          <w:sz w:val="20"/>
          <w:szCs w:val="20"/>
          <w:lang w:eastAsia="ru-RU"/>
        </w:rPr>
      </w:pPr>
    </w:p>
    <w:p w:rsidR="003D54F8" w:rsidRPr="003D54F8" w:rsidRDefault="003D54F8" w:rsidP="003D54F8">
      <w:pPr>
        <w:spacing w:after="0" w:line="264" w:lineRule="auto"/>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Урок русского языка по теме «Мягкий знак после шипящих на конце существительных женского рода»</w:t>
      </w:r>
    </w:p>
    <w:p w:rsidR="003D54F8" w:rsidRPr="003D54F8" w:rsidRDefault="003D54F8" w:rsidP="003D54F8">
      <w:pPr>
        <w:spacing w:after="0" w:line="2" w:lineRule="exact"/>
        <w:rPr>
          <w:rFonts w:ascii="Times New Roman" w:eastAsia="Times New Roman" w:hAnsi="Times New Roman" w:cs="Times New Roman"/>
          <w:sz w:val="20"/>
          <w:szCs w:val="20"/>
          <w:lang w:eastAsia="ru-RU"/>
        </w:rPr>
      </w:pPr>
    </w:p>
    <w:tbl>
      <w:tblPr>
        <w:tblW w:w="0" w:type="auto"/>
        <w:tblInd w:w="570" w:type="dxa"/>
        <w:tblLayout w:type="fixed"/>
        <w:tblCellMar>
          <w:left w:w="0" w:type="dxa"/>
          <w:right w:w="0" w:type="dxa"/>
        </w:tblCellMar>
        <w:tblLook w:val="04A0" w:firstRow="1" w:lastRow="0" w:firstColumn="1" w:lastColumn="0" w:noHBand="0" w:noVBand="1"/>
      </w:tblPr>
      <w:tblGrid>
        <w:gridCol w:w="1160"/>
        <w:gridCol w:w="1940"/>
        <w:gridCol w:w="2900"/>
        <w:gridCol w:w="2520"/>
      </w:tblGrid>
      <w:tr w:rsidR="003D54F8" w:rsidRPr="003D54F8" w:rsidTr="003547BB">
        <w:trPr>
          <w:trHeight w:val="326"/>
        </w:trPr>
        <w:tc>
          <w:tcPr>
            <w:tcW w:w="1160" w:type="dxa"/>
            <w:tcBorders>
              <w:top w:val="single" w:sz="8" w:space="0" w:color="auto"/>
              <w:lef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40" w:type="dxa"/>
            <w:tcBorders>
              <w:top w:val="single" w:sz="8" w:space="0" w:color="auto"/>
              <w:right w:val="single" w:sz="8" w:space="0" w:color="auto"/>
            </w:tcBorders>
            <w:vAlign w:val="bottom"/>
          </w:tcPr>
          <w:p w:rsidR="003D54F8" w:rsidRPr="003D54F8" w:rsidRDefault="003D54F8" w:rsidP="003D54F8">
            <w:pPr>
              <w:spacing w:after="0" w:line="240" w:lineRule="auto"/>
              <w:ind w:left="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АНАЛИЗ</w:t>
            </w:r>
          </w:p>
        </w:tc>
        <w:tc>
          <w:tcPr>
            <w:tcW w:w="2900" w:type="dxa"/>
            <w:tcBorders>
              <w:top w:val="single" w:sz="8" w:space="0" w:color="auto"/>
              <w:right w:val="single" w:sz="8" w:space="0" w:color="auto"/>
            </w:tcBorders>
            <w:vAlign w:val="bottom"/>
          </w:tcPr>
          <w:p w:rsidR="003D54F8" w:rsidRPr="003D54F8" w:rsidRDefault="003D54F8" w:rsidP="003D54F8">
            <w:pPr>
              <w:spacing w:after="0" w:line="240" w:lineRule="auto"/>
              <w:ind w:left="10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УЧИТЕЛЬ</w:t>
            </w:r>
          </w:p>
        </w:tc>
        <w:tc>
          <w:tcPr>
            <w:tcW w:w="2520" w:type="dxa"/>
            <w:tcBorders>
              <w:top w:val="single" w:sz="8" w:space="0" w:color="auto"/>
              <w:right w:val="single" w:sz="8" w:space="0" w:color="auto"/>
            </w:tcBorders>
            <w:vAlign w:val="bottom"/>
          </w:tcPr>
          <w:p w:rsidR="003D54F8" w:rsidRPr="003D54F8" w:rsidRDefault="003D54F8" w:rsidP="003D54F8">
            <w:pPr>
              <w:spacing w:after="0" w:line="240" w:lineRule="auto"/>
              <w:ind w:left="8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УЧЕНИКИ</w:t>
            </w:r>
          </w:p>
        </w:tc>
      </w:tr>
      <w:tr w:rsidR="003D54F8" w:rsidRPr="003D54F8" w:rsidTr="003547BB">
        <w:trPr>
          <w:trHeight w:val="111"/>
        </w:trPr>
        <w:tc>
          <w:tcPr>
            <w:tcW w:w="1160" w:type="dxa"/>
            <w:tcBorders>
              <w:left w:val="single" w:sz="8" w:space="0" w:color="auto"/>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9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Постановка</w:t>
            </w:r>
          </w:p>
        </w:tc>
        <w:tc>
          <w:tcPr>
            <w:tcW w:w="1940" w:type="dxa"/>
            <w:tcBorders>
              <w:right w:val="single" w:sz="8" w:space="0" w:color="auto"/>
            </w:tcBorders>
            <w:vAlign w:val="bottom"/>
          </w:tcPr>
          <w:p w:rsidR="003D54F8" w:rsidRPr="003D54F8" w:rsidRDefault="003D54F8" w:rsidP="003D54F8">
            <w:pPr>
              <w:spacing w:after="0" w:line="240" w:lineRule="auto"/>
              <w:ind w:left="8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sz w:val="18"/>
                <w:szCs w:val="18"/>
                <w:lang w:eastAsia="ru-RU"/>
              </w:rPr>
              <w:t>Подводящий</w:t>
            </w:r>
            <w:proofErr w:type="gramEnd"/>
            <w:r w:rsidRPr="003D54F8">
              <w:rPr>
                <w:rFonts w:ascii="Times New Roman" w:eastAsia="Times New Roman" w:hAnsi="Times New Roman" w:cs="Times New Roman"/>
                <w:sz w:val="18"/>
                <w:szCs w:val="18"/>
                <w:lang w:eastAsia="ru-RU"/>
              </w:rPr>
              <w:t xml:space="preserve"> к теме</w:t>
            </w: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-Посмотрите на два столбика слов</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 доске:</w:t>
            </w:r>
          </w:p>
        </w:tc>
      </w:tr>
      <w:tr w:rsidR="003D54F8" w:rsidRPr="003D54F8" w:rsidTr="003547BB">
        <w:trPr>
          <w:trHeight w:val="209"/>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проблемы</w:t>
            </w:r>
          </w:p>
        </w:tc>
        <w:tc>
          <w:tcPr>
            <w:tcW w:w="1940" w:type="dxa"/>
            <w:tcBorders>
              <w:right w:val="single" w:sz="8" w:space="0" w:color="auto"/>
            </w:tcBorders>
            <w:vAlign w:val="bottom"/>
          </w:tcPr>
          <w:p w:rsidR="003D54F8" w:rsidRPr="003D54F8" w:rsidRDefault="003D54F8" w:rsidP="003D54F8">
            <w:pPr>
              <w:spacing w:after="0" w:line="240" w:lineRule="auto"/>
              <w:ind w:left="8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диалог.</w:t>
            </w: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 доске</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мяч дочь</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шалаш печь</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камыш мышь</w:t>
            </w:r>
          </w:p>
        </w:tc>
      </w:tr>
      <w:tr w:rsidR="003D54F8" w:rsidRPr="003D54F8" w:rsidTr="003547BB">
        <w:trPr>
          <w:trHeight w:val="111"/>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9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-Что заметили общего?</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 каждом столбике имена</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существительные, которые</w:t>
            </w:r>
          </w:p>
        </w:tc>
      </w:tr>
      <w:tr w:rsidR="003D54F8" w:rsidRPr="003D54F8" w:rsidTr="003547BB">
        <w:trPr>
          <w:trHeight w:val="209"/>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заканчиваются на шипящий</w:t>
            </w:r>
          </w:p>
        </w:tc>
      </w:tr>
      <w:tr w:rsidR="003D54F8" w:rsidRPr="003D54F8" w:rsidTr="003547BB">
        <w:trPr>
          <w:trHeight w:val="207"/>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согласный.</w:t>
            </w:r>
          </w:p>
        </w:tc>
      </w:tr>
      <w:tr w:rsidR="003D54F8" w:rsidRPr="003D54F8" w:rsidTr="003547BB">
        <w:trPr>
          <w:trHeight w:val="111"/>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9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 чем различие?</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В первом столбике имена</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существительные пишутся</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без мягкого знака, а </w:t>
            </w:r>
            <w:proofErr w:type="gramStart"/>
            <w:r w:rsidRPr="003D54F8">
              <w:rPr>
                <w:rFonts w:ascii="Times New Roman" w:eastAsia="Times New Roman" w:hAnsi="Times New Roman" w:cs="Times New Roman"/>
                <w:sz w:val="18"/>
                <w:szCs w:val="18"/>
                <w:lang w:eastAsia="ru-RU"/>
              </w:rPr>
              <w:t>во</w:t>
            </w:r>
            <w:proofErr w:type="gramEnd"/>
          </w:p>
        </w:tc>
      </w:tr>
      <w:tr w:rsidR="003D54F8" w:rsidRPr="003D54F8" w:rsidTr="003547BB">
        <w:trPr>
          <w:trHeight w:val="209"/>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втором столбике – с </w:t>
            </w:r>
            <w:proofErr w:type="gramStart"/>
            <w:r w:rsidRPr="003D54F8">
              <w:rPr>
                <w:rFonts w:ascii="Times New Roman" w:eastAsia="Times New Roman" w:hAnsi="Times New Roman" w:cs="Times New Roman"/>
                <w:sz w:val="18"/>
                <w:szCs w:val="18"/>
                <w:lang w:eastAsia="ru-RU"/>
              </w:rPr>
              <w:t>мягким</w:t>
            </w:r>
            <w:proofErr w:type="gramEnd"/>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знаком на конце слова.</w:t>
            </w:r>
          </w:p>
        </w:tc>
      </w:tr>
      <w:tr w:rsidR="003D54F8" w:rsidRPr="003D54F8" w:rsidTr="003547BB">
        <w:trPr>
          <w:trHeight w:val="111"/>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9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1940" w:type="dxa"/>
            <w:tcBorders>
              <w:right w:val="single" w:sz="8" w:space="0" w:color="auto"/>
            </w:tcBorders>
            <w:vAlign w:val="bottom"/>
          </w:tcPr>
          <w:p w:rsidR="003D54F8" w:rsidRPr="003D54F8" w:rsidRDefault="003D54F8" w:rsidP="003D54F8">
            <w:pPr>
              <w:spacing w:after="0" w:line="240" w:lineRule="auto"/>
              <w:ind w:left="8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Тема</w:t>
            </w: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-Значит, какая сегодня будет тема</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Мягкий знак после шипящих</w:t>
            </w:r>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урока?</w:t>
            </w:r>
          </w:p>
        </w:tc>
        <w:tc>
          <w:tcPr>
            <w:tcW w:w="252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на конце существительных</w:t>
            </w:r>
            <w:proofErr w:type="gramStart"/>
            <w:r w:rsidRPr="003D54F8">
              <w:rPr>
                <w:rFonts w:ascii="Times New Roman" w:eastAsia="Times New Roman" w:hAnsi="Times New Roman" w:cs="Times New Roman"/>
                <w:sz w:val="18"/>
                <w:szCs w:val="18"/>
                <w:lang w:eastAsia="ru-RU"/>
              </w:rPr>
              <w:t xml:space="preserve"> .</w:t>
            </w:r>
            <w:proofErr w:type="gramEnd"/>
          </w:p>
        </w:tc>
      </w:tr>
      <w:tr w:rsidR="003D54F8" w:rsidRPr="003D54F8" w:rsidTr="003547BB">
        <w:trPr>
          <w:trHeight w:val="206"/>
        </w:trPr>
        <w:tc>
          <w:tcPr>
            <w:tcW w:w="116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19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9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(Фиксирует тему).</w:t>
            </w:r>
          </w:p>
        </w:tc>
        <w:tc>
          <w:tcPr>
            <w:tcW w:w="25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3"/>
        </w:trPr>
        <w:tc>
          <w:tcPr>
            <w:tcW w:w="116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9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bl>
    <w:p w:rsidR="003D54F8" w:rsidRPr="003D54F8" w:rsidRDefault="003D54F8" w:rsidP="003D54F8">
      <w:pPr>
        <w:spacing w:after="0" w:line="321" w:lineRule="exact"/>
        <w:rPr>
          <w:rFonts w:ascii="Times New Roman" w:eastAsia="Times New Roman" w:hAnsi="Times New Roman" w:cs="Times New Roman"/>
          <w:sz w:val="20"/>
          <w:szCs w:val="20"/>
          <w:lang w:eastAsia="ru-RU"/>
        </w:rPr>
      </w:pPr>
    </w:p>
    <w:p w:rsidR="003D54F8" w:rsidRPr="003D54F8" w:rsidRDefault="003D54F8" w:rsidP="003D54F8">
      <w:pPr>
        <w:spacing w:after="0" w:line="273" w:lineRule="auto"/>
        <w:ind w:right="20"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 xml:space="preserve">Суть метода </w:t>
      </w:r>
      <w:r w:rsidRPr="003D54F8">
        <w:rPr>
          <w:rFonts w:ascii="Times New Roman" w:eastAsia="Times New Roman" w:hAnsi="Times New Roman" w:cs="Times New Roman"/>
          <w:b/>
          <w:bCs/>
          <w:sz w:val="24"/>
          <w:szCs w:val="24"/>
          <w:lang w:eastAsia="ru-RU"/>
        </w:rPr>
        <w:t>«сообщение темы с мотивирующим приемом»</w:t>
      </w:r>
      <w:r w:rsidRPr="003D54F8">
        <w:rPr>
          <w:rFonts w:ascii="Times New Roman" w:eastAsia="Times New Roman" w:hAnsi="Times New Roman" w:cs="Times New Roman"/>
          <w:sz w:val="24"/>
          <w:szCs w:val="24"/>
          <w:lang w:eastAsia="ru-RU"/>
        </w:rPr>
        <w:t xml:space="preserve">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p w:rsidR="003D54F8" w:rsidRPr="003D54F8" w:rsidRDefault="003D54F8" w:rsidP="003D54F8">
      <w:pPr>
        <w:spacing w:after="0" w:line="77" w:lineRule="exact"/>
        <w:rPr>
          <w:rFonts w:ascii="Times New Roman" w:eastAsia="Times New Roman" w:hAnsi="Times New Roman" w:cs="Times New Roman"/>
          <w:sz w:val="20"/>
          <w:szCs w:val="20"/>
          <w:lang w:eastAsia="ru-RU"/>
        </w:rPr>
      </w:pPr>
    </w:p>
    <w:p w:rsidR="003D54F8" w:rsidRPr="003D54F8" w:rsidRDefault="00912D5D" w:rsidP="00912D5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D54F8" w:rsidRPr="003D54F8">
        <w:rPr>
          <w:rFonts w:ascii="Times New Roman" w:eastAsia="Times New Roman" w:hAnsi="Times New Roman" w:cs="Times New Roman"/>
          <w:b/>
          <w:bCs/>
          <w:sz w:val="24"/>
          <w:szCs w:val="24"/>
          <w:lang w:eastAsia="ru-RU"/>
        </w:rPr>
        <w:t>Пример:</w:t>
      </w:r>
    </w:p>
    <w:p w:rsidR="003D54F8" w:rsidRPr="003D54F8" w:rsidRDefault="003D54F8" w:rsidP="003D54F8">
      <w:pPr>
        <w:spacing w:after="0" w:line="39" w:lineRule="exact"/>
        <w:rPr>
          <w:rFonts w:ascii="Times New Roman" w:eastAsia="Times New Roman" w:hAnsi="Times New Roman" w:cs="Times New Roman"/>
          <w:sz w:val="20"/>
          <w:szCs w:val="20"/>
          <w:lang w:eastAsia="ru-RU"/>
        </w:rPr>
      </w:pPr>
    </w:p>
    <w:p w:rsidR="003D54F8" w:rsidRPr="003D54F8" w:rsidRDefault="003D54F8" w:rsidP="003D54F8">
      <w:pPr>
        <w:spacing w:after="0" w:line="240" w:lineRule="auto"/>
        <w:ind w:left="7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Урок русского языка по теме «Дательный падеж»</w:t>
      </w:r>
    </w:p>
    <w:p w:rsidR="003D54F8" w:rsidRPr="003D54F8" w:rsidRDefault="003D54F8" w:rsidP="003D54F8">
      <w:pPr>
        <w:spacing w:after="0" w:line="345" w:lineRule="exact"/>
        <w:rPr>
          <w:rFonts w:ascii="Times New Roman" w:eastAsia="Times New Roman" w:hAnsi="Times New Roman" w:cs="Times New Roman"/>
          <w:sz w:val="20"/>
          <w:szCs w:val="20"/>
          <w:lang w:eastAsia="ru-RU"/>
        </w:rPr>
      </w:pPr>
    </w:p>
    <w:tbl>
      <w:tblPr>
        <w:tblW w:w="0" w:type="auto"/>
        <w:tblInd w:w="430" w:type="dxa"/>
        <w:tblLayout w:type="fixed"/>
        <w:tblCellMar>
          <w:left w:w="0" w:type="dxa"/>
          <w:right w:w="0" w:type="dxa"/>
        </w:tblCellMar>
        <w:tblLook w:val="04A0" w:firstRow="1" w:lastRow="0" w:firstColumn="1" w:lastColumn="0" w:noHBand="0" w:noVBand="1"/>
      </w:tblPr>
      <w:tblGrid>
        <w:gridCol w:w="1140"/>
        <w:gridCol w:w="2040"/>
        <w:gridCol w:w="3500"/>
        <w:gridCol w:w="1980"/>
      </w:tblGrid>
      <w:tr w:rsidR="003D54F8" w:rsidRPr="003D54F8" w:rsidTr="003547BB">
        <w:trPr>
          <w:trHeight w:val="326"/>
        </w:trPr>
        <w:tc>
          <w:tcPr>
            <w:tcW w:w="1140" w:type="dxa"/>
            <w:tcBorders>
              <w:top w:val="single" w:sz="8" w:space="0" w:color="auto"/>
              <w:lef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040" w:type="dxa"/>
            <w:tcBorders>
              <w:top w:val="single" w:sz="8" w:space="0" w:color="auto"/>
              <w:right w:val="single" w:sz="8" w:space="0" w:color="auto"/>
            </w:tcBorders>
            <w:vAlign w:val="bottom"/>
          </w:tcPr>
          <w:p w:rsidR="003D54F8" w:rsidRPr="003D54F8" w:rsidRDefault="003D54F8" w:rsidP="003D54F8">
            <w:pPr>
              <w:spacing w:after="0" w:line="240" w:lineRule="auto"/>
              <w:ind w:left="8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АНАЛИЗ</w:t>
            </w:r>
          </w:p>
        </w:tc>
        <w:tc>
          <w:tcPr>
            <w:tcW w:w="3500" w:type="dxa"/>
            <w:tcBorders>
              <w:top w:val="single" w:sz="8" w:space="0" w:color="auto"/>
              <w:right w:val="single" w:sz="8" w:space="0" w:color="auto"/>
            </w:tcBorders>
            <w:vAlign w:val="bottom"/>
          </w:tcPr>
          <w:p w:rsidR="003D54F8" w:rsidRPr="003D54F8" w:rsidRDefault="003D54F8" w:rsidP="003D54F8">
            <w:pPr>
              <w:spacing w:after="0" w:line="240" w:lineRule="auto"/>
              <w:ind w:left="132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УЧИТЕЛЬ</w:t>
            </w:r>
          </w:p>
        </w:tc>
        <w:tc>
          <w:tcPr>
            <w:tcW w:w="1980" w:type="dxa"/>
            <w:tcBorders>
              <w:top w:val="single" w:sz="8" w:space="0" w:color="auto"/>
              <w:right w:val="single" w:sz="8" w:space="0" w:color="auto"/>
            </w:tcBorders>
            <w:vAlign w:val="bottom"/>
          </w:tcPr>
          <w:p w:rsidR="003D54F8" w:rsidRPr="003D54F8" w:rsidRDefault="003D54F8" w:rsidP="003D54F8">
            <w:pPr>
              <w:spacing w:after="0" w:line="240" w:lineRule="auto"/>
              <w:ind w:left="54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УЧЕНИКИ</w:t>
            </w:r>
          </w:p>
        </w:tc>
      </w:tr>
      <w:tr w:rsidR="003D54F8" w:rsidRPr="003D54F8" w:rsidTr="003547BB">
        <w:trPr>
          <w:trHeight w:val="111"/>
        </w:trPr>
        <w:tc>
          <w:tcPr>
            <w:tcW w:w="1140" w:type="dxa"/>
            <w:tcBorders>
              <w:left w:val="single" w:sz="8" w:space="0" w:color="auto"/>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0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Постановка</w:t>
            </w:r>
          </w:p>
        </w:tc>
        <w:tc>
          <w:tcPr>
            <w:tcW w:w="204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«Яркое пятно» в форме</w:t>
            </w: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-Сегодня мы познакомимся с падежом,</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r>
      <w:tr w:rsidR="003D54F8" w:rsidRPr="003D54F8" w:rsidTr="003547BB">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проблемы</w:t>
            </w:r>
          </w:p>
        </w:tc>
        <w:tc>
          <w:tcPr>
            <w:tcW w:w="204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шуточного</w:t>
            </w: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proofErr w:type="gramStart"/>
            <w:r w:rsidRPr="003D54F8">
              <w:rPr>
                <w:rFonts w:ascii="Times New Roman" w:eastAsia="Times New Roman" w:hAnsi="Times New Roman" w:cs="Times New Roman"/>
                <w:sz w:val="18"/>
                <w:szCs w:val="18"/>
                <w:lang w:eastAsia="ru-RU"/>
              </w:rPr>
              <w:t>про</w:t>
            </w:r>
            <w:proofErr w:type="gramEnd"/>
            <w:r w:rsidRPr="003D54F8">
              <w:rPr>
                <w:rFonts w:ascii="Times New Roman" w:eastAsia="Times New Roman" w:hAnsi="Times New Roman" w:cs="Times New Roman"/>
                <w:sz w:val="18"/>
                <w:szCs w:val="18"/>
                <w:lang w:eastAsia="ru-RU"/>
              </w:rPr>
              <w:t xml:space="preserve"> который </w:t>
            </w:r>
            <w:proofErr w:type="spellStart"/>
            <w:r w:rsidRPr="003D54F8">
              <w:rPr>
                <w:rFonts w:ascii="Times New Roman" w:eastAsia="Times New Roman" w:hAnsi="Times New Roman" w:cs="Times New Roman"/>
                <w:sz w:val="18"/>
                <w:szCs w:val="18"/>
                <w:lang w:eastAsia="ru-RU"/>
              </w:rPr>
              <w:t>Лежебокин</w:t>
            </w:r>
            <w:proofErr w:type="spellEnd"/>
            <w:r w:rsidRPr="003D54F8">
              <w:rPr>
                <w:rFonts w:ascii="Times New Roman" w:eastAsia="Times New Roman" w:hAnsi="Times New Roman" w:cs="Times New Roman"/>
                <w:sz w:val="18"/>
                <w:szCs w:val="18"/>
                <w:lang w:eastAsia="ru-RU"/>
              </w:rPr>
              <w:t>, герой</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стихотворения</w:t>
            </w: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 xml:space="preserve">стихотворения </w:t>
            </w:r>
            <w:proofErr w:type="spellStart"/>
            <w:r w:rsidRPr="003D54F8">
              <w:rPr>
                <w:rFonts w:ascii="Times New Roman" w:eastAsia="Times New Roman" w:hAnsi="Times New Roman" w:cs="Times New Roman"/>
                <w:sz w:val="18"/>
                <w:szCs w:val="18"/>
                <w:lang w:eastAsia="ru-RU"/>
              </w:rPr>
              <w:t>Г.Граубина</w:t>
            </w:r>
            <w:proofErr w:type="spellEnd"/>
            <w:r w:rsidRPr="003D54F8">
              <w:rPr>
                <w:rFonts w:ascii="Times New Roman" w:eastAsia="Times New Roman" w:hAnsi="Times New Roman" w:cs="Times New Roman"/>
                <w:sz w:val="18"/>
                <w:szCs w:val="18"/>
                <w:lang w:eastAsia="ru-RU"/>
              </w:rPr>
              <w:t>, сказал так:</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Такой падеж как …..</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Я с детства не терплю.</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209"/>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Давать, делиться чем-нибудь</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8"/>
                <w:szCs w:val="18"/>
                <w:lang w:eastAsia="ru-RU"/>
              </w:rPr>
            </w:pP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С друзьями не люблю.</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-Кто догадался, о каком падеже идет</w:t>
            </w: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-О дательном</w:t>
            </w: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речь?</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1"/>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0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r w:rsidR="003D54F8" w:rsidRPr="003D54F8" w:rsidTr="003547BB">
        <w:trPr>
          <w:trHeight w:val="3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24"/>
                <w:szCs w:val="24"/>
                <w:lang w:eastAsia="ru-RU"/>
              </w:rPr>
            </w:pPr>
          </w:p>
        </w:tc>
        <w:tc>
          <w:tcPr>
            <w:tcW w:w="204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Тема</w:t>
            </w: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-Значит, тема нашего урока?</w:t>
            </w:r>
          </w:p>
        </w:tc>
        <w:tc>
          <w:tcPr>
            <w:tcW w:w="198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-Дательный падеж</w:t>
            </w:r>
          </w:p>
        </w:tc>
      </w:tr>
      <w:tr w:rsidR="003D54F8" w:rsidRPr="003D54F8" w:rsidTr="003547BB">
        <w:trPr>
          <w:trHeight w:val="206"/>
        </w:trPr>
        <w:tc>
          <w:tcPr>
            <w:tcW w:w="114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204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c>
          <w:tcPr>
            <w:tcW w:w="3500" w:type="dxa"/>
            <w:tcBorders>
              <w:right w:val="single" w:sz="8" w:space="0" w:color="auto"/>
            </w:tcBorders>
            <w:vAlign w:val="bottom"/>
          </w:tcPr>
          <w:p w:rsidR="003D54F8" w:rsidRPr="003D54F8" w:rsidRDefault="003D54F8" w:rsidP="003D54F8">
            <w:pPr>
              <w:spacing w:after="0" w:line="240" w:lineRule="auto"/>
              <w:ind w:left="100"/>
              <w:rPr>
                <w:rFonts w:ascii="Times New Roman" w:eastAsia="Times New Roman" w:hAnsi="Times New Roman" w:cs="Times New Roman"/>
                <w:sz w:val="20"/>
                <w:szCs w:val="20"/>
                <w:lang w:eastAsia="ru-RU"/>
              </w:rPr>
            </w:pPr>
            <w:r w:rsidRPr="003D54F8">
              <w:rPr>
                <w:rFonts w:ascii="Times New Roman" w:eastAsia="Times New Roman" w:hAnsi="Times New Roman" w:cs="Times New Roman"/>
                <w:i/>
                <w:iCs/>
                <w:sz w:val="18"/>
                <w:szCs w:val="18"/>
                <w:lang w:eastAsia="ru-RU"/>
              </w:rPr>
              <w:t>(Фиксирует тему на доске)</w:t>
            </w:r>
          </w:p>
        </w:tc>
        <w:tc>
          <w:tcPr>
            <w:tcW w:w="198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7"/>
                <w:szCs w:val="17"/>
                <w:lang w:eastAsia="ru-RU"/>
              </w:rPr>
            </w:pPr>
          </w:p>
        </w:tc>
      </w:tr>
      <w:tr w:rsidR="003D54F8" w:rsidRPr="003D54F8" w:rsidTr="003547BB">
        <w:trPr>
          <w:trHeight w:val="113"/>
        </w:trPr>
        <w:tc>
          <w:tcPr>
            <w:tcW w:w="114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04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5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98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r>
    </w:tbl>
    <w:p w:rsidR="003D54F8" w:rsidRPr="003D54F8" w:rsidRDefault="003D54F8" w:rsidP="003D54F8">
      <w:pPr>
        <w:spacing w:after="0" w:line="271" w:lineRule="exact"/>
        <w:rPr>
          <w:rFonts w:ascii="Times New Roman" w:eastAsia="Times New Roman" w:hAnsi="Times New Roman" w:cs="Times New Roman"/>
          <w:sz w:val="20"/>
          <w:szCs w:val="20"/>
          <w:lang w:eastAsia="ru-RU"/>
        </w:rPr>
      </w:pPr>
    </w:p>
    <w:p w:rsidR="00912D5D" w:rsidRDefault="00912D5D" w:rsidP="003D54F8">
      <w:pPr>
        <w:spacing w:after="0" w:line="240" w:lineRule="auto"/>
        <w:ind w:right="-699"/>
        <w:jc w:val="center"/>
        <w:rPr>
          <w:rFonts w:ascii="Times New Roman" w:eastAsia="Times New Roman" w:hAnsi="Times New Roman" w:cs="Times New Roman"/>
          <w:b/>
          <w:bCs/>
          <w:sz w:val="24"/>
          <w:szCs w:val="24"/>
          <w:lang w:eastAsia="ru-RU"/>
        </w:rPr>
      </w:pPr>
    </w:p>
    <w:p w:rsidR="003D54F8" w:rsidRPr="003D54F8" w:rsidRDefault="003D54F8" w:rsidP="003D54F8">
      <w:pPr>
        <w:spacing w:after="0" w:line="240" w:lineRule="auto"/>
        <w:ind w:right="-699"/>
        <w:jc w:val="center"/>
        <w:rPr>
          <w:rFonts w:ascii="Times New Roman" w:eastAsia="Times New Roman" w:hAnsi="Times New Roman" w:cs="Times New Roman"/>
          <w:sz w:val="20"/>
          <w:szCs w:val="20"/>
          <w:lang w:eastAsia="ru-RU"/>
        </w:rPr>
      </w:pPr>
      <w:bookmarkStart w:id="0" w:name="_GoBack"/>
      <w:bookmarkEnd w:id="0"/>
      <w:r w:rsidRPr="003D54F8">
        <w:rPr>
          <w:rFonts w:ascii="Times New Roman" w:eastAsia="Times New Roman" w:hAnsi="Times New Roman" w:cs="Times New Roman"/>
          <w:b/>
          <w:bCs/>
          <w:sz w:val="24"/>
          <w:szCs w:val="24"/>
          <w:lang w:eastAsia="ru-RU"/>
        </w:rPr>
        <w:lastRenderedPageBreak/>
        <w:t>Методы поиска решения учебной проблемы</w:t>
      </w:r>
    </w:p>
    <w:p w:rsidR="003D54F8" w:rsidRPr="003D54F8" w:rsidRDefault="003D54F8" w:rsidP="003D54F8">
      <w:pPr>
        <w:spacing w:after="0" w:line="10" w:lineRule="exact"/>
        <w:rPr>
          <w:rFonts w:ascii="Times New Roman" w:eastAsia="Times New Roman" w:hAnsi="Times New Roman" w:cs="Times New Roman"/>
          <w:sz w:val="20"/>
          <w:szCs w:val="20"/>
          <w:lang w:eastAsia="ru-RU"/>
        </w:rPr>
      </w:pPr>
    </w:p>
    <w:p w:rsidR="003D54F8" w:rsidRPr="003D54F8" w:rsidRDefault="003D54F8" w:rsidP="003D54F8">
      <w:pPr>
        <w:spacing w:after="0" w:line="273"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 xml:space="preserve">Побуждающий к выдвижению и проверке гипотез диалог </w:t>
      </w:r>
      <w:r w:rsidRPr="003D54F8">
        <w:rPr>
          <w:rFonts w:ascii="Times New Roman" w:eastAsia="Times New Roman" w:hAnsi="Times New Roman" w:cs="Times New Roman"/>
          <w:sz w:val="24"/>
          <w:szCs w:val="24"/>
          <w:lang w:eastAsia="ru-RU"/>
        </w:rPr>
        <w:t>представляет собой</w:t>
      </w:r>
      <w:r w:rsidRPr="003D54F8">
        <w:rPr>
          <w:rFonts w:ascii="Times New Roman" w:eastAsia="Times New Roman" w:hAnsi="Times New Roman" w:cs="Times New Roman"/>
          <w:b/>
          <w:bCs/>
          <w:sz w:val="24"/>
          <w:szCs w:val="24"/>
          <w:lang w:eastAsia="ru-RU"/>
        </w:rPr>
        <w:t xml:space="preserve"> </w:t>
      </w:r>
      <w:r w:rsidRPr="003D54F8">
        <w:rPr>
          <w:rFonts w:ascii="Times New Roman" w:eastAsia="Times New Roman" w:hAnsi="Times New Roman" w:cs="Times New Roman"/>
          <w:sz w:val="24"/>
          <w:szCs w:val="24"/>
          <w:lang w:eastAsia="ru-RU"/>
        </w:rPr>
        <w:t>сочетание специальных вопросов, стимулирующих учеников выдвигать и проверять гипотезы. Данный метод имеет определенную структуру: начинается с общего побуждения (призыва к мыслительной работе), при необходимости продолжается подсказкой (намеком, сужающим круг поиска), в крайнем случае, завершается сообщением учителя. При выдвижении и проверке гипотез диалог выглядит так:</w:t>
      </w:r>
    </w:p>
    <w:p w:rsidR="003D54F8" w:rsidRPr="003D54F8" w:rsidRDefault="003D54F8" w:rsidP="003D54F8">
      <w:pPr>
        <w:spacing w:after="0" w:line="271" w:lineRule="exact"/>
        <w:rPr>
          <w:rFonts w:ascii="Times New Roman" w:eastAsia="Times New Roman" w:hAnsi="Times New Roman" w:cs="Times New Roman"/>
          <w:sz w:val="20"/>
          <w:szCs w:val="20"/>
          <w:lang w:eastAsia="ru-RU"/>
        </w:rPr>
      </w:pPr>
    </w:p>
    <w:tbl>
      <w:tblPr>
        <w:tblW w:w="0" w:type="auto"/>
        <w:tblInd w:w="430" w:type="dxa"/>
        <w:tblLayout w:type="fixed"/>
        <w:tblCellMar>
          <w:left w:w="0" w:type="dxa"/>
          <w:right w:w="0" w:type="dxa"/>
        </w:tblCellMar>
        <w:tblLook w:val="04A0" w:firstRow="1" w:lastRow="0" w:firstColumn="1" w:lastColumn="0" w:noHBand="0" w:noVBand="1"/>
      </w:tblPr>
      <w:tblGrid>
        <w:gridCol w:w="1720"/>
        <w:gridCol w:w="1520"/>
        <w:gridCol w:w="2420"/>
        <w:gridCol w:w="3000"/>
        <w:gridCol w:w="30"/>
      </w:tblGrid>
      <w:tr w:rsidR="003D54F8" w:rsidRPr="003D54F8" w:rsidTr="003547BB">
        <w:trPr>
          <w:trHeight w:val="331"/>
        </w:trPr>
        <w:tc>
          <w:tcPr>
            <w:tcW w:w="1720" w:type="dxa"/>
            <w:tcBorders>
              <w:top w:val="single" w:sz="8" w:space="0" w:color="auto"/>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Структура</w:t>
            </w:r>
          </w:p>
        </w:tc>
        <w:tc>
          <w:tcPr>
            <w:tcW w:w="1520" w:type="dxa"/>
            <w:tcBorders>
              <w:top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 xml:space="preserve">Побуждение </w:t>
            </w:r>
            <w:proofErr w:type="gramStart"/>
            <w:r w:rsidRPr="003D54F8">
              <w:rPr>
                <w:rFonts w:ascii="Times New Roman" w:eastAsia="Times New Roman" w:hAnsi="Times New Roman" w:cs="Times New Roman"/>
                <w:b/>
                <w:bCs/>
                <w:sz w:val="18"/>
                <w:szCs w:val="18"/>
                <w:lang w:eastAsia="ru-RU"/>
              </w:rPr>
              <w:t>к</w:t>
            </w:r>
            <w:proofErr w:type="gramEnd"/>
          </w:p>
        </w:tc>
        <w:tc>
          <w:tcPr>
            <w:tcW w:w="5420" w:type="dxa"/>
            <w:gridSpan w:val="2"/>
            <w:tcBorders>
              <w:top w:val="single" w:sz="8" w:space="0" w:color="auto"/>
              <w:right w:val="single" w:sz="8" w:space="0" w:color="auto"/>
            </w:tcBorders>
            <w:vAlign w:val="bottom"/>
          </w:tcPr>
          <w:p w:rsidR="003D54F8" w:rsidRPr="003D54F8" w:rsidRDefault="003D54F8" w:rsidP="003D54F8">
            <w:pPr>
              <w:spacing w:after="0" w:line="240" w:lineRule="auto"/>
              <w:ind w:left="1380"/>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Побуждение к проверке гипотез</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06"/>
        </w:trPr>
        <w:tc>
          <w:tcPr>
            <w:tcW w:w="1720" w:type="dxa"/>
            <w:vMerge w:val="restart"/>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8"/>
                <w:sz w:val="18"/>
                <w:szCs w:val="18"/>
                <w:lang w:eastAsia="ru-RU"/>
              </w:rPr>
              <w:t>диалога</w:t>
            </w:r>
          </w:p>
        </w:tc>
        <w:tc>
          <w:tcPr>
            <w:tcW w:w="1520" w:type="dxa"/>
            <w:vMerge w:val="restart"/>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выдвижению</w:t>
            </w:r>
          </w:p>
        </w:tc>
        <w:tc>
          <w:tcPr>
            <w:tcW w:w="2420" w:type="dxa"/>
            <w:tcBorders>
              <w:bottom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83"/>
        </w:trPr>
        <w:tc>
          <w:tcPr>
            <w:tcW w:w="1720" w:type="dxa"/>
            <w:vMerge/>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7"/>
                <w:szCs w:val="7"/>
                <w:lang w:eastAsia="ru-RU"/>
              </w:rPr>
            </w:pPr>
          </w:p>
        </w:tc>
        <w:tc>
          <w:tcPr>
            <w:tcW w:w="1520" w:type="dxa"/>
            <w:vMerge/>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7"/>
                <w:szCs w:val="7"/>
                <w:lang w:eastAsia="ru-RU"/>
              </w:rPr>
            </w:pPr>
          </w:p>
        </w:tc>
        <w:tc>
          <w:tcPr>
            <w:tcW w:w="242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7"/>
                <w:szCs w:val="7"/>
                <w:lang w:eastAsia="ru-RU"/>
              </w:rPr>
            </w:pPr>
          </w:p>
        </w:tc>
        <w:tc>
          <w:tcPr>
            <w:tcW w:w="3000" w:type="dxa"/>
            <w:tcBorders>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7"/>
                <w:szCs w:val="7"/>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28"/>
        </w:trPr>
        <w:tc>
          <w:tcPr>
            <w:tcW w:w="1720" w:type="dxa"/>
            <w:tcBorders>
              <w:left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19"/>
                <w:szCs w:val="19"/>
                <w:lang w:eastAsia="ru-RU"/>
              </w:rPr>
            </w:pPr>
          </w:p>
        </w:tc>
        <w:tc>
          <w:tcPr>
            <w:tcW w:w="15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гипотез</w:t>
            </w:r>
          </w:p>
        </w:tc>
        <w:tc>
          <w:tcPr>
            <w:tcW w:w="24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18"/>
                <w:szCs w:val="18"/>
                <w:lang w:eastAsia="ru-RU"/>
              </w:rPr>
              <w:t>Устной</w:t>
            </w:r>
          </w:p>
        </w:tc>
        <w:tc>
          <w:tcPr>
            <w:tcW w:w="30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w w:val="99"/>
                <w:sz w:val="18"/>
                <w:szCs w:val="18"/>
                <w:lang w:eastAsia="ru-RU"/>
              </w:rPr>
              <w:t>практической</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08"/>
        </w:trPr>
        <w:tc>
          <w:tcPr>
            <w:tcW w:w="172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4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304"/>
        </w:trPr>
        <w:tc>
          <w:tcPr>
            <w:tcW w:w="17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Общее</w:t>
            </w:r>
          </w:p>
        </w:tc>
        <w:tc>
          <w:tcPr>
            <w:tcW w:w="15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8"/>
                <w:sz w:val="18"/>
                <w:szCs w:val="18"/>
                <w:lang w:eastAsia="ru-RU"/>
              </w:rPr>
              <w:t>-</w:t>
            </w:r>
            <w:proofErr w:type="gramStart"/>
            <w:r w:rsidRPr="003D54F8">
              <w:rPr>
                <w:rFonts w:ascii="Times New Roman" w:eastAsia="Times New Roman" w:hAnsi="Times New Roman" w:cs="Times New Roman"/>
                <w:w w:val="98"/>
                <w:sz w:val="18"/>
                <w:szCs w:val="18"/>
                <w:lang w:eastAsia="ru-RU"/>
              </w:rPr>
              <w:t>Какие</w:t>
            </w:r>
            <w:proofErr w:type="gramEnd"/>
            <w:r w:rsidRPr="003D54F8">
              <w:rPr>
                <w:rFonts w:ascii="Times New Roman" w:eastAsia="Times New Roman" w:hAnsi="Times New Roman" w:cs="Times New Roman"/>
                <w:w w:val="98"/>
                <w:sz w:val="18"/>
                <w:szCs w:val="18"/>
                <w:lang w:eastAsia="ru-RU"/>
              </w:rPr>
              <w:t xml:space="preserve"> есть</w:t>
            </w:r>
          </w:p>
        </w:tc>
        <w:tc>
          <w:tcPr>
            <w:tcW w:w="24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w:t>
            </w:r>
            <w:proofErr w:type="gramStart"/>
            <w:r w:rsidRPr="003D54F8">
              <w:rPr>
                <w:rFonts w:ascii="Times New Roman" w:eastAsia="Times New Roman" w:hAnsi="Times New Roman" w:cs="Times New Roman"/>
                <w:w w:val="99"/>
                <w:sz w:val="18"/>
                <w:szCs w:val="18"/>
                <w:lang w:eastAsia="ru-RU"/>
              </w:rPr>
              <w:t>Согласны</w:t>
            </w:r>
            <w:proofErr w:type="gramEnd"/>
            <w:r w:rsidRPr="003D54F8">
              <w:rPr>
                <w:rFonts w:ascii="Times New Roman" w:eastAsia="Times New Roman" w:hAnsi="Times New Roman" w:cs="Times New Roman"/>
                <w:w w:val="99"/>
                <w:sz w:val="18"/>
                <w:szCs w:val="18"/>
                <w:lang w:eastAsia="ru-RU"/>
              </w:rPr>
              <w:t xml:space="preserve"> с этой</w:t>
            </w:r>
          </w:p>
        </w:tc>
        <w:tc>
          <w:tcPr>
            <w:tcW w:w="30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-Как можно проверить эту</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209"/>
        </w:trPr>
        <w:tc>
          <w:tcPr>
            <w:tcW w:w="1720" w:type="dxa"/>
            <w:tcBorders>
              <w:left w:val="single" w:sz="8" w:space="0" w:color="auto"/>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побуждение</w:t>
            </w:r>
          </w:p>
        </w:tc>
        <w:tc>
          <w:tcPr>
            <w:tcW w:w="15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18"/>
                <w:szCs w:val="18"/>
                <w:lang w:eastAsia="ru-RU"/>
              </w:rPr>
              <w:t>гипотезы?</w:t>
            </w:r>
          </w:p>
        </w:tc>
        <w:tc>
          <w:tcPr>
            <w:tcW w:w="242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9"/>
                <w:sz w:val="18"/>
                <w:szCs w:val="18"/>
                <w:lang w:eastAsia="ru-RU"/>
              </w:rPr>
              <w:t>гипотезой? Почему?</w:t>
            </w:r>
          </w:p>
        </w:tc>
        <w:tc>
          <w:tcPr>
            <w:tcW w:w="3000" w:type="dxa"/>
            <w:tcBorders>
              <w:right w:val="single" w:sz="8" w:space="0" w:color="auto"/>
            </w:tcBorders>
            <w:vAlign w:val="bottom"/>
          </w:tcPr>
          <w:p w:rsidR="003D54F8" w:rsidRPr="003D54F8" w:rsidRDefault="003D54F8" w:rsidP="003D54F8">
            <w:pPr>
              <w:spacing w:after="0" w:line="240" w:lineRule="auto"/>
              <w:jc w:val="center"/>
              <w:rPr>
                <w:rFonts w:ascii="Times New Roman" w:eastAsia="Times New Roman" w:hAnsi="Times New Roman" w:cs="Times New Roman"/>
                <w:sz w:val="20"/>
                <w:szCs w:val="20"/>
                <w:lang w:eastAsia="ru-RU"/>
              </w:rPr>
            </w:pPr>
            <w:r w:rsidRPr="003D54F8">
              <w:rPr>
                <w:rFonts w:ascii="Times New Roman" w:eastAsia="Times New Roman" w:hAnsi="Times New Roman" w:cs="Times New Roman"/>
                <w:w w:val="97"/>
                <w:sz w:val="18"/>
                <w:szCs w:val="18"/>
                <w:lang w:eastAsia="ru-RU"/>
              </w:rPr>
              <w:t>гипотезу?</w:t>
            </w: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r w:rsidR="003D54F8" w:rsidRPr="003D54F8" w:rsidTr="003547BB">
        <w:trPr>
          <w:trHeight w:val="111"/>
        </w:trPr>
        <w:tc>
          <w:tcPr>
            <w:tcW w:w="1720" w:type="dxa"/>
            <w:tcBorders>
              <w:left w:val="single" w:sz="8" w:space="0" w:color="auto"/>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15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242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3000" w:type="dxa"/>
            <w:tcBorders>
              <w:bottom w:val="single" w:sz="8" w:space="0" w:color="auto"/>
              <w:right w:val="single" w:sz="8" w:space="0" w:color="auto"/>
            </w:tcBorders>
            <w:vAlign w:val="bottom"/>
          </w:tcPr>
          <w:p w:rsidR="003D54F8" w:rsidRPr="003D54F8" w:rsidRDefault="003D54F8" w:rsidP="003D54F8">
            <w:pPr>
              <w:spacing w:after="0" w:line="240" w:lineRule="auto"/>
              <w:rPr>
                <w:rFonts w:ascii="Times New Roman" w:eastAsia="Times New Roman" w:hAnsi="Times New Roman" w:cs="Times New Roman"/>
                <w:sz w:val="9"/>
                <w:szCs w:val="9"/>
                <w:lang w:eastAsia="ru-RU"/>
              </w:rPr>
            </w:pPr>
          </w:p>
        </w:tc>
        <w:tc>
          <w:tcPr>
            <w:tcW w:w="0" w:type="dxa"/>
            <w:vAlign w:val="bottom"/>
          </w:tcPr>
          <w:p w:rsidR="003D54F8" w:rsidRPr="003D54F8" w:rsidRDefault="003D54F8" w:rsidP="003D54F8">
            <w:pPr>
              <w:spacing w:after="0" w:line="240" w:lineRule="auto"/>
              <w:rPr>
                <w:rFonts w:ascii="Times New Roman" w:eastAsia="Times New Roman" w:hAnsi="Times New Roman" w:cs="Times New Roman"/>
                <w:sz w:val="1"/>
                <w:szCs w:val="1"/>
                <w:lang w:eastAsia="ru-RU"/>
              </w:rPr>
            </w:pPr>
          </w:p>
        </w:tc>
      </w:tr>
    </w:tbl>
    <w:p w:rsidR="003D54F8" w:rsidRPr="003D54F8" w:rsidRDefault="003D54F8" w:rsidP="003D54F8">
      <w:pPr>
        <w:spacing w:after="0" w:line="321" w:lineRule="exact"/>
        <w:rPr>
          <w:rFonts w:ascii="Times New Roman" w:eastAsia="Times New Roman" w:hAnsi="Times New Roman" w:cs="Times New Roman"/>
          <w:sz w:val="20"/>
          <w:szCs w:val="20"/>
          <w:lang w:eastAsia="ru-RU"/>
        </w:rPr>
      </w:pPr>
    </w:p>
    <w:p w:rsidR="003D54F8" w:rsidRPr="003D54F8" w:rsidRDefault="003D54F8" w:rsidP="003D54F8">
      <w:pPr>
        <w:spacing w:after="0" w:line="271"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b/>
          <w:bCs/>
          <w:sz w:val="24"/>
          <w:szCs w:val="24"/>
          <w:lang w:eastAsia="ru-RU"/>
        </w:rPr>
        <w:t xml:space="preserve">Подводящий к теме диалог </w:t>
      </w:r>
      <w:r w:rsidRPr="003D54F8">
        <w:rPr>
          <w:rFonts w:ascii="Times New Roman" w:eastAsia="Times New Roman" w:hAnsi="Times New Roman" w:cs="Times New Roman"/>
          <w:sz w:val="24"/>
          <w:szCs w:val="24"/>
          <w:lang w:eastAsia="ru-RU"/>
        </w:rPr>
        <w:t>представляет собой систему вопросов и заданий,</w:t>
      </w:r>
      <w:r w:rsidRPr="003D54F8">
        <w:rPr>
          <w:rFonts w:ascii="Times New Roman" w:eastAsia="Times New Roman" w:hAnsi="Times New Roman" w:cs="Times New Roman"/>
          <w:b/>
          <w:bCs/>
          <w:sz w:val="24"/>
          <w:szCs w:val="24"/>
          <w:lang w:eastAsia="ru-RU"/>
        </w:rPr>
        <w:t xml:space="preserve"> </w:t>
      </w:r>
      <w:r w:rsidRPr="003D54F8">
        <w:rPr>
          <w:rFonts w:ascii="Times New Roman" w:eastAsia="Times New Roman" w:hAnsi="Times New Roman" w:cs="Times New Roman"/>
          <w:sz w:val="24"/>
          <w:szCs w:val="24"/>
          <w:lang w:eastAsia="ru-RU"/>
        </w:rPr>
        <w:t>обеспечивающих формулирование («открытие») нового знания учениками. Подводящий диалог можно развернуть как от поставленной учебной проблемы, так и без нее.</w:t>
      </w:r>
    </w:p>
    <w:p w:rsidR="003D54F8" w:rsidRPr="003D54F8" w:rsidRDefault="003D54F8" w:rsidP="003D54F8">
      <w:pPr>
        <w:spacing w:after="0" w:line="19" w:lineRule="exact"/>
        <w:rPr>
          <w:rFonts w:ascii="Times New Roman" w:eastAsia="Times New Roman" w:hAnsi="Times New Roman" w:cs="Times New Roman"/>
          <w:sz w:val="20"/>
          <w:szCs w:val="20"/>
          <w:lang w:eastAsia="ru-RU"/>
        </w:rPr>
      </w:pPr>
    </w:p>
    <w:p w:rsidR="003D54F8" w:rsidRPr="003D54F8" w:rsidRDefault="003D54F8" w:rsidP="003D54F8">
      <w:pPr>
        <w:spacing w:after="0" w:line="274"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Однако реальный урок – это не только методы, но еще формы и средства обучения. Установлены взаимосвязи проблемно-диалогических методов с формами обучения: групповой, парной, фронтальной. Например, проблемная ситуация с разбросом мнений, характерная для уроков русского языка, легко создается в ходе групповой работы, а проблемная ситуация с затруднением – на уроках математики во фронтальной работе с классом. Изучены связи методов с такими средствами обучения, как опорные сигналы, учебник и технические средства обучения. В частности, описано, какие бывают опорные сигналы, кто и в какой момент урока их создает и даже на какой части доски их лучше располагать.</w:t>
      </w:r>
    </w:p>
    <w:p w:rsidR="003D54F8" w:rsidRPr="003D54F8" w:rsidRDefault="003D54F8" w:rsidP="003D54F8">
      <w:pPr>
        <w:spacing w:after="0" w:line="20" w:lineRule="exact"/>
        <w:rPr>
          <w:rFonts w:ascii="Times New Roman" w:eastAsia="Times New Roman" w:hAnsi="Times New Roman" w:cs="Times New Roman"/>
          <w:sz w:val="20"/>
          <w:szCs w:val="20"/>
          <w:lang w:eastAsia="ru-RU"/>
        </w:rPr>
      </w:pPr>
    </w:p>
    <w:p w:rsidR="003D54F8" w:rsidRPr="003D54F8" w:rsidRDefault="003D54F8" w:rsidP="003D54F8">
      <w:pPr>
        <w:spacing w:after="0" w:line="271" w:lineRule="auto"/>
        <w:ind w:firstLine="708"/>
        <w:jc w:val="both"/>
        <w:rPr>
          <w:rFonts w:ascii="Times New Roman" w:eastAsia="Times New Roman" w:hAnsi="Times New Roman" w:cs="Times New Roman"/>
          <w:sz w:val="20"/>
          <w:szCs w:val="20"/>
          <w:lang w:eastAsia="ru-RU"/>
        </w:rPr>
      </w:pPr>
      <w:r w:rsidRPr="003D54F8">
        <w:rPr>
          <w:rFonts w:ascii="Times New Roman" w:eastAsia="Times New Roman" w:hAnsi="Times New Roman" w:cs="Times New Roman"/>
          <w:sz w:val="24"/>
          <w:szCs w:val="24"/>
          <w:lang w:eastAsia="ru-RU"/>
        </w:rPr>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3D54F8" w:rsidRPr="003D54F8" w:rsidRDefault="003D54F8" w:rsidP="003D54F8">
      <w:pPr>
        <w:spacing w:after="0" w:line="200" w:lineRule="exact"/>
        <w:rPr>
          <w:rFonts w:ascii="Times New Roman" w:eastAsia="Times New Roman" w:hAnsi="Times New Roman" w:cs="Times New Roman"/>
          <w:sz w:val="20"/>
          <w:szCs w:val="20"/>
          <w:lang w:eastAsia="ru-RU"/>
        </w:rPr>
      </w:pPr>
    </w:p>
    <w:p w:rsidR="003D54F8" w:rsidRPr="003D54F8" w:rsidRDefault="003D54F8" w:rsidP="003D54F8">
      <w:pPr>
        <w:spacing w:after="0" w:line="200" w:lineRule="exact"/>
        <w:rPr>
          <w:rFonts w:ascii="Times New Roman" w:eastAsia="Times New Roman" w:hAnsi="Times New Roman" w:cs="Times New Roman"/>
          <w:sz w:val="20"/>
          <w:szCs w:val="20"/>
          <w:lang w:eastAsia="ru-RU"/>
        </w:rPr>
      </w:pPr>
    </w:p>
    <w:p w:rsidR="002C060B" w:rsidRDefault="002C060B"/>
    <w:sectPr w:rsidR="002C0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00"/>
    <w:multiLevelType w:val="hybridMultilevel"/>
    <w:tmpl w:val="B56EE106"/>
    <w:lvl w:ilvl="0" w:tplc="54B86F9E">
      <w:start w:val="1"/>
      <w:numFmt w:val="bullet"/>
      <w:lvlText w:val=""/>
      <w:lvlJc w:val="left"/>
    </w:lvl>
    <w:lvl w:ilvl="1" w:tplc="6EB0CFAC">
      <w:start w:val="1"/>
      <w:numFmt w:val="bullet"/>
      <w:lvlText w:val="В"/>
      <w:lvlJc w:val="left"/>
    </w:lvl>
    <w:lvl w:ilvl="2" w:tplc="71684768">
      <w:numFmt w:val="decimal"/>
      <w:lvlText w:val=""/>
      <w:lvlJc w:val="left"/>
    </w:lvl>
    <w:lvl w:ilvl="3" w:tplc="BC8CD218">
      <w:numFmt w:val="decimal"/>
      <w:lvlText w:val=""/>
      <w:lvlJc w:val="left"/>
    </w:lvl>
    <w:lvl w:ilvl="4" w:tplc="7C7E6CBA">
      <w:numFmt w:val="decimal"/>
      <w:lvlText w:val=""/>
      <w:lvlJc w:val="left"/>
    </w:lvl>
    <w:lvl w:ilvl="5" w:tplc="A61C1A8A">
      <w:numFmt w:val="decimal"/>
      <w:lvlText w:val=""/>
      <w:lvlJc w:val="left"/>
    </w:lvl>
    <w:lvl w:ilvl="6" w:tplc="9D30B130">
      <w:numFmt w:val="decimal"/>
      <w:lvlText w:val=""/>
      <w:lvlJc w:val="left"/>
    </w:lvl>
    <w:lvl w:ilvl="7" w:tplc="2AFEA238">
      <w:numFmt w:val="decimal"/>
      <w:lvlText w:val=""/>
      <w:lvlJc w:val="left"/>
    </w:lvl>
    <w:lvl w:ilvl="8" w:tplc="CA047268">
      <w:numFmt w:val="decimal"/>
      <w:lvlText w:val=""/>
      <w:lvlJc w:val="left"/>
    </w:lvl>
  </w:abstractNum>
  <w:abstractNum w:abstractNumId="1">
    <w:nsid w:val="000019FE"/>
    <w:multiLevelType w:val="hybridMultilevel"/>
    <w:tmpl w:val="2FB0E5E8"/>
    <w:lvl w:ilvl="0" w:tplc="8200B7D0">
      <w:start w:val="1"/>
      <w:numFmt w:val="bullet"/>
      <w:lvlText w:val=""/>
      <w:lvlJc w:val="left"/>
    </w:lvl>
    <w:lvl w:ilvl="1" w:tplc="2A8A6F1C">
      <w:numFmt w:val="decimal"/>
      <w:lvlText w:val=""/>
      <w:lvlJc w:val="left"/>
    </w:lvl>
    <w:lvl w:ilvl="2" w:tplc="FE8E4B16">
      <w:numFmt w:val="decimal"/>
      <w:lvlText w:val=""/>
      <w:lvlJc w:val="left"/>
    </w:lvl>
    <w:lvl w:ilvl="3" w:tplc="F482DA2A">
      <w:numFmt w:val="decimal"/>
      <w:lvlText w:val=""/>
      <w:lvlJc w:val="left"/>
    </w:lvl>
    <w:lvl w:ilvl="4" w:tplc="413C19AA">
      <w:numFmt w:val="decimal"/>
      <w:lvlText w:val=""/>
      <w:lvlJc w:val="left"/>
    </w:lvl>
    <w:lvl w:ilvl="5" w:tplc="E3A48D64">
      <w:numFmt w:val="decimal"/>
      <w:lvlText w:val=""/>
      <w:lvlJc w:val="left"/>
    </w:lvl>
    <w:lvl w:ilvl="6" w:tplc="BF187966">
      <w:numFmt w:val="decimal"/>
      <w:lvlText w:val=""/>
      <w:lvlJc w:val="left"/>
    </w:lvl>
    <w:lvl w:ilvl="7" w:tplc="9FCA8660">
      <w:numFmt w:val="decimal"/>
      <w:lvlText w:val=""/>
      <w:lvlJc w:val="left"/>
    </w:lvl>
    <w:lvl w:ilvl="8" w:tplc="AB9AD1C8">
      <w:numFmt w:val="decimal"/>
      <w:lvlText w:val=""/>
      <w:lvlJc w:val="left"/>
    </w:lvl>
  </w:abstractNum>
  <w:abstractNum w:abstractNumId="2">
    <w:nsid w:val="00002F15"/>
    <w:multiLevelType w:val="hybridMultilevel"/>
    <w:tmpl w:val="B4B29EFC"/>
    <w:lvl w:ilvl="0" w:tplc="9A0A067E">
      <w:start w:val="1"/>
      <w:numFmt w:val="bullet"/>
      <w:lvlText w:val="С"/>
      <w:lvlJc w:val="left"/>
    </w:lvl>
    <w:lvl w:ilvl="1" w:tplc="63F65468">
      <w:numFmt w:val="decimal"/>
      <w:lvlText w:val=""/>
      <w:lvlJc w:val="left"/>
    </w:lvl>
    <w:lvl w:ilvl="2" w:tplc="9448FB70">
      <w:numFmt w:val="decimal"/>
      <w:lvlText w:val=""/>
      <w:lvlJc w:val="left"/>
    </w:lvl>
    <w:lvl w:ilvl="3" w:tplc="99C46238">
      <w:numFmt w:val="decimal"/>
      <w:lvlText w:val=""/>
      <w:lvlJc w:val="left"/>
    </w:lvl>
    <w:lvl w:ilvl="4" w:tplc="943C6BB2">
      <w:numFmt w:val="decimal"/>
      <w:lvlText w:val=""/>
      <w:lvlJc w:val="left"/>
    </w:lvl>
    <w:lvl w:ilvl="5" w:tplc="1E284746">
      <w:numFmt w:val="decimal"/>
      <w:lvlText w:val=""/>
      <w:lvlJc w:val="left"/>
    </w:lvl>
    <w:lvl w:ilvl="6" w:tplc="9A60E322">
      <w:numFmt w:val="decimal"/>
      <w:lvlText w:val=""/>
      <w:lvlJc w:val="left"/>
    </w:lvl>
    <w:lvl w:ilvl="7" w:tplc="29C00554">
      <w:numFmt w:val="decimal"/>
      <w:lvlText w:val=""/>
      <w:lvlJc w:val="left"/>
    </w:lvl>
    <w:lvl w:ilvl="8" w:tplc="B7A6F95A">
      <w:numFmt w:val="decimal"/>
      <w:lvlText w:val=""/>
      <w:lvlJc w:val="left"/>
    </w:lvl>
  </w:abstractNum>
  <w:abstractNum w:abstractNumId="3">
    <w:nsid w:val="00004242"/>
    <w:multiLevelType w:val="hybridMultilevel"/>
    <w:tmpl w:val="B8423228"/>
    <w:lvl w:ilvl="0" w:tplc="9B6871BA">
      <w:start w:val="1"/>
      <w:numFmt w:val="bullet"/>
      <w:lvlText w:val=""/>
      <w:lvlJc w:val="left"/>
    </w:lvl>
    <w:lvl w:ilvl="1" w:tplc="83D652EC">
      <w:start w:val="1"/>
      <w:numFmt w:val="bullet"/>
      <w:lvlText w:val="В"/>
      <w:lvlJc w:val="left"/>
    </w:lvl>
    <w:lvl w:ilvl="2" w:tplc="9174744A">
      <w:numFmt w:val="decimal"/>
      <w:lvlText w:val=""/>
      <w:lvlJc w:val="left"/>
    </w:lvl>
    <w:lvl w:ilvl="3" w:tplc="998406AE">
      <w:numFmt w:val="decimal"/>
      <w:lvlText w:val=""/>
      <w:lvlJc w:val="left"/>
    </w:lvl>
    <w:lvl w:ilvl="4" w:tplc="BE204444">
      <w:numFmt w:val="decimal"/>
      <w:lvlText w:val=""/>
      <w:lvlJc w:val="left"/>
    </w:lvl>
    <w:lvl w:ilvl="5" w:tplc="640694F4">
      <w:numFmt w:val="decimal"/>
      <w:lvlText w:val=""/>
      <w:lvlJc w:val="left"/>
    </w:lvl>
    <w:lvl w:ilvl="6" w:tplc="BB6E2322">
      <w:numFmt w:val="decimal"/>
      <w:lvlText w:val=""/>
      <w:lvlJc w:val="left"/>
    </w:lvl>
    <w:lvl w:ilvl="7" w:tplc="4B30DC16">
      <w:numFmt w:val="decimal"/>
      <w:lvlText w:val=""/>
      <w:lvlJc w:val="left"/>
    </w:lvl>
    <w:lvl w:ilvl="8" w:tplc="E4ECD86E">
      <w:numFmt w:val="decimal"/>
      <w:lvlText w:val=""/>
      <w:lvlJc w:val="left"/>
    </w:lvl>
  </w:abstractNum>
  <w:abstractNum w:abstractNumId="4">
    <w:nsid w:val="0000424C"/>
    <w:multiLevelType w:val="hybridMultilevel"/>
    <w:tmpl w:val="76D2EBFA"/>
    <w:lvl w:ilvl="0" w:tplc="9306DB30">
      <w:start w:val="1"/>
      <w:numFmt w:val="bullet"/>
      <w:lvlText w:val=""/>
      <w:lvlJc w:val="left"/>
    </w:lvl>
    <w:lvl w:ilvl="1" w:tplc="5652224C">
      <w:numFmt w:val="decimal"/>
      <w:lvlText w:val=""/>
      <w:lvlJc w:val="left"/>
    </w:lvl>
    <w:lvl w:ilvl="2" w:tplc="42762024">
      <w:numFmt w:val="decimal"/>
      <w:lvlText w:val=""/>
      <w:lvlJc w:val="left"/>
    </w:lvl>
    <w:lvl w:ilvl="3" w:tplc="4D820634">
      <w:numFmt w:val="decimal"/>
      <w:lvlText w:val=""/>
      <w:lvlJc w:val="left"/>
    </w:lvl>
    <w:lvl w:ilvl="4" w:tplc="411ADEF0">
      <w:numFmt w:val="decimal"/>
      <w:lvlText w:val=""/>
      <w:lvlJc w:val="left"/>
    </w:lvl>
    <w:lvl w:ilvl="5" w:tplc="47ACDE1C">
      <w:numFmt w:val="decimal"/>
      <w:lvlText w:val=""/>
      <w:lvlJc w:val="left"/>
    </w:lvl>
    <w:lvl w:ilvl="6" w:tplc="577A39C4">
      <w:numFmt w:val="decimal"/>
      <w:lvlText w:val=""/>
      <w:lvlJc w:val="left"/>
    </w:lvl>
    <w:lvl w:ilvl="7" w:tplc="6BA654B2">
      <w:numFmt w:val="decimal"/>
      <w:lvlText w:val=""/>
      <w:lvlJc w:val="left"/>
    </w:lvl>
    <w:lvl w:ilvl="8" w:tplc="90AA6F82">
      <w:numFmt w:val="decimal"/>
      <w:lvlText w:val=""/>
      <w:lvlJc w:val="left"/>
    </w:lvl>
  </w:abstractNum>
  <w:abstractNum w:abstractNumId="5">
    <w:nsid w:val="000053D1"/>
    <w:multiLevelType w:val="hybridMultilevel"/>
    <w:tmpl w:val="4E3A9D2A"/>
    <w:lvl w:ilvl="0" w:tplc="F4E45E10">
      <w:start w:val="1"/>
      <w:numFmt w:val="bullet"/>
      <w:lvlText w:val="В"/>
      <w:lvlJc w:val="left"/>
    </w:lvl>
    <w:lvl w:ilvl="1" w:tplc="001A3524">
      <w:numFmt w:val="decimal"/>
      <w:lvlText w:val=""/>
      <w:lvlJc w:val="left"/>
    </w:lvl>
    <w:lvl w:ilvl="2" w:tplc="0B504A7A">
      <w:numFmt w:val="decimal"/>
      <w:lvlText w:val=""/>
      <w:lvlJc w:val="left"/>
    </w:lvl>
    <w:lvl w:ilvl="3" w:tplc="8222F3E8">
      <w:numFmt w:val="decimal"/>
      <w:lvlText w:val=""/>
      <w:lvlJc w:val="left"/>
    </w:lvl>
    <w:lvl w:ilvl="4" w:tplc="BD9EE126">
      <w:numFmt w:val="decimal"/>
      <w:lvlText w:val=""/>
      <w:lvlJc w:val="left"/>
    </w:lvl>
    <w:lvl w:ilvl="5" w:tplc="25E40F74">
      <w:numFmt w:val="decimal"/>
      <w:lvlText w:val=""/>
      <w:lvlJc w:val="left"/>
    </w:lvl>
    <w:lvl w:ilvl="6" w:tplc="51E8A586">
      <w:numFmt w:val="decimal"/>
      <w:lvlText w:val=""/>
      <w:lvlJc w:val="left"/>
    </w:lvl>
    <w:lvl w:ilvl="7" w:tplc="98C89CC2">
      <w:numFmt w:val="decimal"/>
      <w:lvlText w:val=""/>
      <w:lvlJc w:val="left"/>
    </w:lvl>
    <w:lvl w:ilvl="8" w:tplc="698CC180">
      <w:numFmt w:val="decimal"/>
      <w:lvlText w:val=""/>
      <w:lvlJc w:val="left"/>
    </w:lvl>
  </w:abstractNum>
  <w:abstractNum w:abstractNumId="6">
    <w:nsid w:val="00007426"/>
    <w:multiLevelType w:val="hybridMultilevel"/>
    <w:tmpl w:val="6BC04752"/>
    <w:lvl w:ilvl="0" w:tplc="75DABC9E">
      <w:start w:val="1"/>
      <w:numFmt w:val="bullet"/>
      <w:lvlText w:val=""/>
      <w:lvlJc w:val="left"/>
    </w:lvl>
    <w:lvl w:ilvl="1" w:tplc="8C262764">
      <w:numFmt w:val="decimal"/>
      <w:lvlText w:val=""/>
      <w:lvlJc w:val="left"/>
    </w:lvl>
    <w:lvl w:ilvl="2" w:tplc="7DC2EFCE">
      <w:numFmt w:val="decimal"/>
      <w:lvlText w:val=""/>
      <w:lvlJc w:val="left"/>
    </w:lvl>
    <w:lvl w:ilvl="3" w:tplc="54D2879A">
      <w:numFmt w:val="decimal"/>
      <w:lvlText w:val=""/>
      <w:lvlJc w:val="left"/>
    </w:lvl>
    <w:lvl w:ilvl="4" w:tplc="84FAF596">
      <w:numFmt w:val="decimal"/>
      <w:lvlText w:val=""/>
      <w:lvlJc w:val="left"/>
    </w:lvl>
    <w:lvl w:ilvl="5" w:tplc="19506842">
      <w:numFmt w:val="decimal"/>
      <w:lvlText w:val=""/>
      <w:lvlJc w:val="left"/>
    </w:lvl>
    <w:lvl w:ilvl="6" w:tplc="2B1C5A36">
      <w:numFmt w:val="decimal"/>
      <w:lvlText w:val=""/>
      <w:lvlJc w:val="left"/>
    </w:lvl>
    <w:lvl w:ilvl="7" w:tplc="60FC00A8">
      <w:numFmt w:val="decimal"/>
      <w:lvlText w:val=""/>
      <w:lvlJc w:val="left"/>
    </w:lvl>
    <w:lvl w:ilvl="8" w:tplc="AD702816">
      <w:numFmt w:val="decimal"/>
      <w:lvlText w:val=""/>
      <w:lvlJc w:val="left"/>
    </w:lvl>
  </w:abstractNum>
  <w:abstractNum w:abstractNumId="7">
    <w:nsid w:val="0000749F"/>
    <w:multiLevelType w:val="hybridMultilevel"/>
    <w:tmpl w:val="821CE792"/>
    <w:lvl w:ilvl="0" w:tplc="79CC0772">
      <w:start w:val="1"/>
      <w:numFmt w:val="bullet"/>
      <w:lvlText w:val="в"/>
      <w:lvlJc w:val="left"/>
    </w:lvl>
    <w:lvl w:ilvl="1" w:tplc="F146CEB4">
      <w:numFmt w:val="decimal"/>
      <w:lvlText w:val=""/>
      <w:lvlJc w:val="left"/>
    </w:lvl>
    <w:lvl w:ilvl="2" w:tplc="8C2CF0B6">
      <w:numFmt w:val="decimal"/>
      <w:lvlText w:val=""/>
      <w:lvlJc w:val="left"/>
    </w:lvl>
    <w:lvl w:ilvl="3" w:tplc="FFE49274">
      <w:numFmt w:val="decimal"/>
      <w:lvlText w:val=""/>
      <w:lvlJc w:val="left"/>
    </w:lvl>
    <w:lvl w:ilvl="4" w:tplc="01EAE77C">
      <w:numFmt w:val="decimal"/>
      <w:lvlText w:val=""/>
      <w:lvlJc w:val="left"/>
    </w:lvl>
    <w:lvl w:ilvl="5" w:tplc="40E4BE52">
      <w:numFmt w:val="decimal"/>
      <w:lvlText w:val=""/>
      <w:lvlJc w:val="left"/>
    </w:lvl>
    <w:lvl w:ilvl="6" w:tplc="D626E81A">
      <w:numFmt w:val="decimal"/>
      <w:lvlText w:val=""/>
      <w:lvlJc w:val="left"/>
    </w:lvl>
    <w:lvl w:ilvl="7" w:tplc="F16077A0">
      <w:numFmt w:val="decimal"/>
      <w:lvlText w:val=""/>
      <w:lvlJc w:val="left"/>
    </w:lvl>
    <w:lvl w:ilvl="8" w:tplc="95FC7C66">
      <w:numFmt w:val="decimal"/>
      <w:lvlText w:val=""/>
      <w:lvlJc w:val="left"/>
    </w:lvl>
  </w:abstractNum>
  <w:abstractNum w:abstractNumId="8">
    <w:nsid w:val="63433D9A"/>
    <w:multiLevelType w:val="hybridMultilevel"/>
    <w:tmpl w:val="EC10DC3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E0"/>
    <w:rsid w:val="001247E0"/>
    <w:rsid w:val="002C060B"/>
    <w:rsid w:val="003D54F8"/>
    <w:rsid w:val="0091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069C-2DC0-45D7-A5DE-A63F0205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3856</Words>
  <Characters>21983</Characters>
  <Application>Microsoft Office Word</Application>
  <DocSecurity>0</DocSecurity>
  <Lines>183</Lines>
  <Paragraphs>51</Paragraphs>
  <ScaleCrop>false</ScaleCrop>
  <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2020-01-20T20:14:00Z</dcterms:created>
  <dcterms:modified xsi:type="dcterms:W3CDTF">2020-01-20T20:17:00Z</dcterms:modified>
</cp:coreProperties>
</file>