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05"/>
        <w:tblW w:w="0" w:type="auto"/>
        <w:tblLook w:val="04A0"/>
      </w:tblPr>
      <w:tblGrid>
        <w:gridCol w:w="1101"/>
        <w:gridCol w:w="8244"/>
      </w:tblGrid>
      <w:tr w:rsidR="00CC6D2E" w:rsidTr="00FC7A03">
        <w:tc>
          <w:tcPr>
            <w:tcW w:w="1101" w:type="dxa"/>
          </w:tcPr>
          <w:p w:rsidR="00CC6D2E" w:rsidRPr="001D71AC" w:rsidRDefault="003428BE" w:rsidP="00FC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244" w:type="dxa"/>
          </w:tcPr>
          <w:p w:rsidR="00CC6D2E" w:rsidRPr="001D71AC" w:rsidRDefault="003428BE" w:rsidP="00FC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речи, основные признаки.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Лексические, морфологические, синтаксические особенности делового стиля.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Основные жанры официально-делового стиля. Форма делового документа.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теме. 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синтаксиса. Грамматическая основа простого предложения.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 Способы оформления чужой речи.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 Способы оформления чужой речи.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Нормативное построение словосочетаний и предложений разных планов.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Информационное богатство русской речи. Принципы и функции русской пунктуации.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Синтаксическая синонимия как источник богатства и выразительности русского языка.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4" w:type="dxa"/>
          </w:tcPr>
          <w:p w:rsidR="00CC6D2E" w:rsidRPr="001D71AC" w:rsidRDefault="00865D60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№1</w:t>
            </w:r>
            <w:r w:rsidR="00CC6D2E" w:rsidRPr="001D7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Назначение публицистического стиля. Лексические, морфологические, синтаксические особенности.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Средство эмоциональной выразительности в публицистическом стиле.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Жанры публицистики. Очерк.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Эссе как жанр публицистики.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Устное выступление. Доклад. Дискуссия.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Дифференцированная работа над одним из жанров (по выбору учащихся).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Разговорная речь, сфера её использования, назначение.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Основные признаки разговорной речи. Фонетические, морфологические, синтаксические особенности.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Культура разговорной речи. Особенности речевого этикета в различных сферах общения.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4" w:type="dxa"/>
          </w:tcPr>
          <w:p w:rsidR="00CC6D2E" w:rsidRPr="001D71AC" w:rsidRDefault="00865D60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№2.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художественного стиля: образность, использование изобразительно-выразительных средств.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Язык как первый элемент художественной литературы. «Языковая личность автора» в произведении.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Источники богатства и выразительности русской речи.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Основные виды тропов. Стилистические фигуры, основанные на возможностях русского синтаксиса.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художественно-языковой формы произведений.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Контрольная работа: анал</w:t>
            </w:r>
            <w:r w:rsidR="00997945" w:rsidRPr="001D71AC">
              <w:rPr>
                <w:rFonts w:ascii="Times New Roman" w:hAnsi="Times New Roman" w:cs="Times New Roman"/>
                <w:sz w:val="28"/>
                <w:szCs w:val="28"/>
              </w:rPr>
              <w:t>из текста лирического произведе</w:t>
            </w: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44" w:type="dxa"/>
          </w:tcPr>
          <w:p w:rsidR="00CC6D2E" w:rsidRPr="001D71AC" w:rsidRDefault="00CC6D2E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 xml:space="preserve">Язык как система. Нормы современного русского языка, их </w:t>
            </w:r>
            <w:r w:rsidRPr="001D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закрепление в словарях, учебных пособиях и справочниках.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244" w:type="dxa"/>
          </w:tcPr>
          <w:p w:rsidR="00CC6D2E" w:rsidRPr="001D71AC" w:rsidRDefault="00997945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Выдающиеся ученые-русисты.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4" w:type="dxa"/>
          </w:tcPr>
          <w:p w:rsidR="00CC6D2E" w:rsidRPr="001D71AC" w:rsidRDefault="00997945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лексико-грамматическими заданиями.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44" w:type="dxa"/>
          </w:tcPr>
          <w:p w:rsidR="00CC6D2E" w:rsidRPr="001D71AC" w:rsidRDefault="00997945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Фонетика. Орфоэпия.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44" w:type="dxa"/>
          </w:tcPr>
          <w:p w:rsidR="00CC6D2E" w:rsidRPr="001D71AC" w:rsidRDefault="00997945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Морфология. 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44" w:type="dxa"/>
          </w:tcPr>
          <w:p w:rsidR="00CC6D2E" w:rsidRPr="001D71AC" w:rsidRDefault="00997945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Лексика. Фразеология.</w:t>
            </w:r>
          </w:p>
        </w:tc>
      </w:tr>
      <w:tr w:rsidR="00CC6D2E" w:rsidTr="00FC7A03">
        <w:tc>
          <w:tcPr>
            <w:tcW w:w="1101" w:type="dxa"/>
          </w:tcPr>
          <w:p w:rsidR="00CC6D2E" w:rsidRPr="001D71AC" w:rsidRDefault="00A6502A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44" w:type="dxa"/>
          </w:tcPr>
          <w:p w:rsidR="00CC6D2E" w:rsidRPr="001D71AC" w:rsidRDefault="00997945" w:rsidP="00FC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1AC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</w:tr>
    </w:tbl>
    <w:p w:rsidR="001D598D" w:rsidRDefault="001D598D">
      <w:bookmarkStart w:id="0" w:name="_GoBack"/>
      <w:bookmarkEnd w:id="0"/>
    </w:p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FC7A03"/>
    <w:p w:rsidR="00FC7A03" w:rsidRDefault="005A6DE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б 36\Desktop\планирова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A03" w:rsidSect="0046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E8" w:rsidRDefault="00E134E8" w:rsidP="00FC7A03">
      <w:pPr>
        <w:spacing w:after="0" w:line="240" w:lineRule="auto"/>
      </w:pPr>
      <w:r>
        <w:separator/>
      </w:r>
    </w:p>
  </w:endnote>
  <w:endnote w:type="continuationSeparator" w:id="0">
    <w:p w:rsidR="00E134E8" w:rsidRDefault="00E134E8" w:rsidP="00FC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E8" w:rsidRDefault="00E134E8" w:rsidP="00FC7A03">
      <w:pPr>
        <w:spacing w:after="0" w:line="240" w:lineRule="auto"/>
      </w:pPr>
      <w:r>
        <w:separator/>
      </w:r>
    </w:p>
  </w:footnote>
  <w:footnote w:type="continuationSeparator" w:id="0">
    <w:p w:rsidR="00E134E8" w:rsidRDefault="00E134E8" w:rsidP="00FC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D2E"/>
    <w:rsid w:val="001C12F9"/>
    <w:rsid w:val="001D598D"/>
    <w:rsid w:val="001D71AC"/>
    <w:rsid w:val="003428BE"/>
    <w:rsid w:val="00467DC5"/>
    <w:rsid w:val="005A6DE4"/>
    <w:rsid w:val="0081651E"/>
    <w:rsid w:val="00865D60"/>
    <w:rsid w:val="00885C0F"/>
    <w:rsid w:val="00997945"/>
    <w:rsid w:val="00A6502A"/>
    <w:rsid w:val="00CC6D2E"/>
    <w:rsid w:val="00CF1E8D"/>
    <w:rsid w:val="00E00D3B"/>
    <w:rsid w:val="00E134E8"/>
    <w:rsid w:val="00FC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A03"/>
  </w:style>
  <w:style w:type="paragraph" w:styleId="a6">
    <w:name w:val="footer"/>
    <w:basedOn w:val="a"/>
    <w:link w:val="a7"/>
    <w:uiPriority w:val="99"/>
    <w:semiHidden/>
    <w:unhideWhenUsed/>
    <w:rsid w:val="00FC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A03"/>
  </w:style>
  <w:style w:type="paragraph" w:styleId="a8">
    <w:name w:val="Balloon Text"/>
    <w:basedOn w:val="a"/>
    <w:link w:val="a9"/>
    <w:uiPriority w:val="99"/>
    <w:semiHidden/>
    <w:unhideWhenUsed/>
    <w:rsid w:val="005A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Пушкарева</dc:creator>
  <cp:keywords/>
  <dc:description/>
  <cp:lastModifiedBy>каб 36</cp:lastModifiedBy>
  <cp:revision>11</cp:revision>
  <cp:lastPrinted>2018-09-03T07:31:00Z</cp:lastPrinted>
  <dcterms:created xsi:type="dcterms:W3CDTF">2016-03-25T16:34:00Z</dcterms:created>
  <dcterms:modified xsi:type="dcterms:W3CDTF">2019-09-24T10:09:00Z</dcterms:modified>
</cp:coreProperties>
</file>