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D1" w:rsidRDefault="00103ED1" w:rsidP="00F360ED">
      <w:pPr>
        <w:jc w:val="both"/>
      </w:pPr>
    </w:p>
    <w:p w:rsidR="00103ED1" w:rsidRDefault="00103ED1" w:rsidP="00F360ED">
      <w:pPr>
        <w:jc w:val="both"/>
      </w:pPr>
      <w:r>
        <w:drawing>
          <wp:inline distT="0" distB="0" distL="0" distR="0">
            <wp:extent cx="6210935" cy="8540036"/>
            <wp:effectExtent l="19050" t="0" r="0" b="0"/>
            <wp:docPr id="1" name="Рисунок 1" descr="C:\Documents and Settings\каб 41\Рабочий стол\РП 19 - 20\Скан РП 19-20\франц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франц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07" w:rsidRPr="009F4B07" w:rsidRDefault="009F4B07" w:rsidP="00F360ED">
      <w:pPr>
        <w:jc w:val="both"/>
      </w:pPr>
      <w:r w:rsidRPr="009F4B07">
        <w:lastRenderedPageBreak/>
        <w:t>Данная рабочая программа направлена на достижение планируемых результатов Федерального Государственного Образовательного Стандарта у обучающихся 5 класса общеобразовательных учреждений.</w:t>
      </w:r>
    </w:p>
    <w:p w:rsidR="009F4B07" w:rsidRPr="009F4B07" w:rsidRDefault="00F360ED" w:rsidP="009F4B07">
      <w:pPr>
        <w:spacing w:before="100" w:beforeAutospacing="1" w:after="100" w:afterAutospacing="1"/>
        <w:ind w:firstLine="709"/>
        <w:jc w:val="both"/>
      </w:pPr>
      <w:r>
        <w:t>П</w:t>
      </w:r>
      <w:r w:rsidR="009F4B07" w:rsidRPr="009F4B07">
        <w:t>рограмма по французскому языку составлена на основе Федерального Государственного Образовательного Стандарта основного общего образования, основой образовательной программы основного общего образования МАОУ «Школы №22», Примерной программы основного общего образования по иностранному языку и авторской программы по учебнику</w:t>
      </w:r>
      <w:r w:rsidR="001069BA">
        <w:t xml:space="preserve"> </w:t>
      </w:r>
      <w:r w:rsidR="001069BA" w:rsidRPr="001069BA">
        <w:rPr>
          <w:b/>
        </w:rPr>
        <w:t>5 класса</w:t>
      </w:r>
      <w:r w:rsidR="009F4B07" w:rsidRPr="001069BA">
        <w:rPr>
          <w:b/>
        </w:rPr>
        <w:t xml:space="preserve"> «Синяя птица» («L’oiseaubleu»),</w:t>
      </w:r>
      <w:r w:rsidR="009F4B07" w:rsidRPr="009F4B07">
        <w:t xml:space="preserve"> автор Э.М. Береговская, издательство «Просвещение», 2018г. </w:t>
      </w:r>
    </w:p>
    <w:p w:rsidR="009F4B07" w:rsidRPr="009F4B07" w:rsidRDefault="009F4B07" w:rsidP="009F4B07">
      <w:pPr>
        <w:ind w:firstLine="709"/>
        <w:jc w:val="both"/>
        <w:rPr>
          <w:rFonts w:eastAsia="Arial"/>
          <w:bCs/>
          <w:color w:val="0A0507"/>
        </w:rPr>
      </w:pPr>
      <w:r w:rsidRPr="009F4B07">
        <w:rPr>
          <w:color w:val="000000"/>
        </w:rPr>
        <w:t>Рабочая программа ориентирована на использование учебно-методического комплекта “</w:t>
      </w:r>
      <w:r w:rsidRPr="009F4B07">
        <w:rPr>
          <w:rFonts w:eastAsia="Arial"/>
          <w:bCs/>
          <w:color w:val="0A0507"/>
        </w:rPr>
        <w:t xml:space="preserve"> L’oiseau bleu</w:t>
      </w:r>
      <w:r w:rsidRPr="009F4B07">
        <w:rPr>
          <w:color w:val="000000"/>
        </w:rPr>
        <w:t xml:space="preserve"> ”. </w:t>
      </w:r>
      <w:r w:rsidRPr="009F4B07">
        <w:rPr>
          <w:rFonts w:eastAsia="Arial"/>
          <w:bCs/>
          <w:color w:val="0A0507"/>
        </w:rPr>
        <w:t xml:space="preserve">Предметная линия «Синяя птица» Э.М. Береговской и позднее Н.А. Селивановой соответствует Федеральному компоненту государственного образовательного стандарта (ФКГОС) основного общего образования по французскому языку. Выбор данной авторской программы и </w:t>
      </w:r>
      <w:r w:rsidRPr="009F4B07">
        <w:rPr>
          <w:color w:val="000000"/>
        </w:rPr>
        <w:t>учебно-методического комплекта обусловлен основной образовательной программой основного общего образования МАОУ «Школы №22».</w:t>
      </w:r>
    </w:p>
    <w:p w:rsidR="009F4B07" w:rsidRPr="009F4B07" w:rsidRDefault="009F4B07" w:rsidP="009F4B0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E7C46" w:rsidRPr="009F4B07" w:rsidRDefault="00CE7C46" w:rsidP="009F4B0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4B07">
        <w:t xml:space="preserve">Данная программа обеспечивает формирование личностных, метапредметных и предметных результатов. </w:t>
      </w:r>
    </w:p>
    <w:p w:rsidR="00CE7C46" w:rsidRPr="009F4B07" w:rsidRDefault="00CE7C46" w:rsidP="009F4B07">
      <w:pPr>
        <w:tabs>
          <w:tab w:val="left" w:pos="3148"/>
        </w:tabs>
        <w:ind w:firstLine="709"/>
        <w:jc w:val="both"/>
      </w:pPr>
      <w:r w:rsidRPr="009F4B07">
        <w:rPr>
          <w:b/>
        </w:rPr>
        <w:t xml:space="preserve">Личностными результатами </w:t>
      </w:r>
      <w:r w:rsidRPr="009F4B07">
        <w:t>являются: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9F4B07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F4B07">
        <w:t>; воспитание чувства долга перед Родиной;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9F4B07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F4B07">
        <w:t xml:space="preserve">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F4B07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F4B07">
        <w:t xml:space="preserve">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lastRenderedPageBreak/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9F4B07">
        <w:rPr>
          <w:rStyle w:val="dash041e005f0431005f044b005f0447005f043d005f044b005f0439005f005fchar1char1"/>
        </w:rPr>
        <w:t>процессе</w:t>
      </w:r>
      <w:r w:rsidRPr="009F4B07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формирование основ </w:t>
      </w:r>
      <w:r w:rsidRPr="009F4B07">
        <w:rPr>
          <w:rStyle w:val="dash041e005f0431005f044b005f0447005f043d005f044b005f0439005f005fchar1char1"/>
        </w:rPr>
        <w:t xml:space="preserve">экологической культуры </w:t>
      </w:r>
      <w:r w:rsidRPr="009F4B07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осознание </w:t>
      </w:r>
      <w:r w:rsidRPr="009F4B07">
        <w:rPr>
          <w:rStyle w:val="dash041e005f0431005f044b005f0447005f043d005f044b005f0439005f005fchar1char1"/>
        </w:rPr>
        <w:t xml:space="preserve">значения </w:t>
      </w:r>
      <w:r w:rsidRPr="009F4B07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7C46" w:rsidRPr="009F4B07" w:rsidRDefault="00CE7C46" w:rsidP="009F4B07">
      <w:pPr>
        <w:pStyle w:val="1"/>
        <w:numPr>
          <w:ilvl w:val="0"/>
          <w:numId w:val="12"/>
        </w:numPr>
        <w:tabs>
          <w:tab w:val="left" w:pos="1080"/>
        </w:tabs>
        <w:spacing w:line="276" w:lineRule="auto"/>
        <w:ind w:firstLine="709"/>
        <w:jc w:val="both"/>
      </w:pPr>
      <w:r w:rsidRPr="009F4B07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осознание возможностей самореализации средствами иностранного языка;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spacing w:line="276" w:lineRule="auto"/>
        <w:ind w:firstLine="709"/>
        <w:jc w:val="both"/>
      </w:pPr>
      <w:r w:rsidRPr="009F4B07">
        <w:t>стремление к совершенствованию речевой культуры в целом;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spacing w:line="276" w:lineRule="auto"/>
        <w:ind w:firstLine="709"/>
        <w:jc w:val="both"/>
      </w:pPr>
      <w:r w:rsidRPr="009F4B07">
        <w:t>формирование коммуникативной компетенции в межкультурной и межэтнической коммуникации;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spacing w:line="276" w:lineRule="auto"/>
        <w:ind w:firstLine="709"/>
        <w:jc w:val="both"/>
      </w:pPr>
      <w:r w:rsidRPr="009F4B07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формирование общекультурной и этнической идентичности как составляющих гражданской идентичности личности;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E7C46" w:rsidRPr="009F4B07" w:rsidRDefault="00CE7C46" w:rsidP="009F4B07">
      <w:pPr>
        <w:shd w:val="clear" w:color="auto" w:fill="FFFFFF"/>
        <w:ind w:firstLine="709"/>
        <w:jc w:val="both"/>
      </w:pPr>
      <w:r w:rsidRPr="009F4B07">
        <w:rPr>
          <w:b/>
          <w:bCs/>
        </w:rPr>
        <w:t xml:space="preserve">Метапредметными </w:t>
      </w:r>
      <w:r w:rsidRPr="009F4B07">
        <w:t>результатами являются: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умение создавать, применять и преобразовывать </w:t>
      </w:r>
      <w:r w:rsidRPr="009F4B07">
        <w:rPr>
          <w:rStyle w:val="dash041e005f0431005f044b005f0447005f043d005f044b005f0439005f005fchar1char1"/>
        </w:rPr>
        <w:t>знаки и символы, модели</w:t>
      </w:r>
      <w:r w:rsidRPr="009F4B07">
        <w:t xml:space="preserve"> и схемы для решения учебных и познавательных задач;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>у</w:t>
      </w:r>
      <w:r w:rsidRPr="009F4B07">
        <w:rPr>
          <w:rStyle w:val="dash0421005f0442005f0440005f043e005f0433005f0438005f0439005f005fchar1char1"/>
        </w:rPr>
        <w:t xml:space="preserve">мение </w:t>
      </w:r>
      <w:r w:rsidRPr="009F4B0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F4B07">
        <w:rPr>
          <w:rStyle w:val="dash0421005f0442005f0440005f043e005f0433005f0438005f0439005f005fchar1char1"/>
        </w:rPr>
        <w:t xml:space="preserve"> индивидуально и в группе: </w:t>
      </w:r>
      <w:r w:rsidRPr="009F4B07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CE7C46" w:rsidRPr="009F4B07" w:rsidRDefault="00CE7C46" w:rsidP="009F4B07">
      <w:pPr>
        <w:pStyle w:val="dash041e005f0431005f044b005f0447005f043d005f044b005f0439"/>
        <w:numPr>
          <w:ilvl w:val="0"/>
          <w:numId w:val="13"/>
        </w:numPr>
        <w:spacing w:line="276" w:lineRule="auto"/>
        <w:ind w:firstLine="709"/>
        <w:jc w:val="both"/>
      </w:pPr>
      <w:r w:rsidRPr="009F4B07">
        <w:rPr>
          <w:rStyle w:val="dash041e005f0431005f044b005f0447005f043d005f044b005f0439005f005fchar1char1"/>
          <w:rFonts w:eastAsiaTheme="majorEastAsia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умения планировать своё речевое и неречевое поведение;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E7C46" w:rsidRPr="009F4B07" w:rsidRDefault="00CE7C46" w:rsidP="009F4B07">
      <w:pPr>
        <w:ind w:firstLine="709"/>
        <w:jc w:val="both"/>
        <w:rPr>
          <w:b/>
        </w:rPr>
      </w:pP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9F4B07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343013" w:rsidRPr="009F4B07">
        <w:rPr>
          <w:rFonts w:ascii="Times New Roman" w:hAnsi="Times New Roman" w:cs="Times New Roman"/>
          <w:sz w:val="24"/>
          <w:szCs w:val="24"/>
        </w:rPr>
        <w:t>французского</w:t>
      </w:r>
      <w:r w:rsidRPr="009F4B07">
        <w:rPr>
          <w:rFonts w:ascii="Times New Roman" w:hAnsi="Times New Roman" w:cs="Times New Roman"/>
          <w:sz w:val="24"/>
          <w:szCs w:val="24"/>
        </w:rPr>
        <w:t xml:space="preserve"> языка должны отражать: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2) владение знаниями о с</w:t>
      </w:r>
      <w:r w:rsidR="00343013" w:rsidRPr="009F4B07">
        <w:rPr>
          <w:rFonts w:ascii="Times New Roman" w:hAnsi="Times New Roman" w:cs="Times New Roman"/>
          <w:sz w:val="24"/>
          <w:szCs w:val="24"/>
        </w:rPr>
        <w:t>оциокультурной специфике страны</w:t>
      </w:r>
      <w:r w:rsidRPr="009F4B07">
        <w:rPr>
          <w:rFonts w:ascii="Times New Roman" w:hAnsi="Times New Roman" w:cs="Times New Roman"/>
          <w:sz w:val="24"/>
          <w:szCs w:val="24"/>
        </w:rPr>
        <w:t xml:space="preserve">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3) достижение порогового уровня владения иностранным языком, позволяющего выпускникам общаться в устной и письменной формах как с носителями </w:t>
      </w:r>
      <w:r w:rsidR="00343013" w:rsidRPr="009F4B07">
        <w:rPr>
          <w:rFonts w:ascii="Times New Roman" w:hAnsi="Times New Roman" w:cs="Times New Roman"/>
          <w:sz w:val="24"/>
          <w:szCs w:val="24"/>
        </w:rPr>
        <w:t xml:space="preserve">французского </w:t>
      </w:r>
      <w:r w:rsidRPr="009F4B07">
        <w:rPr>
          <w:rFonts w:ascii="Times New Roman" w:hAnsi="Times New Roman" w:cs="Times New Roman"/>
          <w:sz w:val="24"/>
          <w:szCs w:val="24"/>
        </w:rPr>
        <w:t xml:space="preserve"> языка, так и с представителями других стран, использующими </w:t>
      </w:r>
      <w:r w:rsidR="00343013" w:rsidRPr="009F4B07">
        <w:rPr>
          <w:rFonts w:ascii="Times New Roman" w:hAnsi="Times New Roman" w:cs="Times New Roman"/>
          <w:sz w:val="24"/>
          <w:szCs w:val="24"/>
        </w:rPr>
        <w:t>французский</w:t>
      </w:r>
      <w:r w:rsidRPr="009F4B07">
        <w:rPr>
          <w:rFonts w:ascii="Times New Roman" w:hAnsi="Times New Roman" w:cs="Times New Roman"/>
          <w:sz w:val="24"/>
          <w:szCs w:val="24"/>
        </w:rPr>
        <w:t xml:space="preserve"> язык как средство общения;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lastRenderedPageBreak/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CE7C46" w:rsidRPr="009F4B07" w:rsidRDefault="00CE7C46" w:rsidP="009F4B07">
      <w:pPr>
        <w:ind w:firstLine="709"/>
        <w:jc w:val="both"/>
        <w:rPr>
          <w:b/>
        </w:rPr>
      </w:pPr>
    </w:p>
    <w:p w:rsidR="00450D65" w:rsidRPr="009F4B07" w:rsidRDefault="00CE7C46" w:rsidP="009F4B07">
      <w:pPr>
        <w:ind w:firstLine="709"/>
        <w:jc w:val="both"/>
        <w:rPr>
          <w:b/>
        </w:rPr>
      </w:pPr>
      <w:r w:rsidRPr="009F4B07">
        <w:rPr>
          <w:b/>
        </w:rPr>
        <w:t>ТРЕБОВАНИЯ К УРОВНЮ ПОДГОТОВКИ УЧАЩИХСЯ</w:t>
      </w:r>
      <w:r w:rsidR="00450D65" w:rsidRPr="009F4B07">
        <w:rPr>
          <w:b/>
        </w:rPr>
        <w:t>:</w:t>
      </w:r>
    </w:p>
    <w:p w:rsidR="00450D65" w:rsidRPr="009F4B07" w:rsidRDefault="00450D65" w:rsidP="009F4B07">
      <w:pPr>
        <w:ind w:firstLine="709"/>
        <w:jc w:val="both"/>
        <w:rPr>
          <w:b/>
        </w:rPr>
      </w:pPr>
      <w:r w:rsidRPr="009F4B07">
        <w:rPr>
          <w:b/>
        </w:rPr>
        <w:t>А. В коммуникативной сфере</w:t>
      </w:r>
    </w:p>
    <w:p w:rsidR="00450D65" w:rsidRPr="009F4B07" w:rsidRDefault="00450D65" w:rsidP="009F4B07">
      <w:pPr>
        <w:ind w:firstLine="709"/>
        <w:jc w:val="both"/>
      </w:pPr>
      <w:r w:rsidRPr="009F4B07">
        <w:rPr>
          <w:b/>
        </w:rPr>
        <w:tab/>
        <w:t xml:space="preserve">Речевая компетенция </w:t>
      </w:r>
      <w:r w:rsidRPr="009F4B07">
        <w:t>реализуется в следующих видах речевой деятельности:</w:t>
      </w:r>
    </w:p>
    <w:p w:rsidR="00450D65" w:rsidRPr="009F4B07" w:rsidRDefault="00450D65" w:rsidP="009F4B07">
      <w:pPr>
        <w:ind w:firstLine="709"/>
        <w:jc w:val="both"/>
        <w:rPr>
          <w:b/>
          <w:i/>
        </w:rPr>
      </w:pPr>
      <w:r w:rsidRPr="009F4B07">
        <w:tab/>
      </w:r>
      <w:r w:rsidRPr="009F4B07">
        <w:rPr>
          <w:b/>
          <w:i/>
        </w:rPr>
        <w:t>Говорение: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усвоения лексико-грамматического материала;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стране изучаемого языка;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450D65" w:rsidRPr="009F4B07" w:rsidRDefault="00450D65" w:rsidP="009F4B07">
      <w:pPr>
        <w:ind w:left="360" w:firstLine="709"/>
        <w:jc w:val="both"/>
        <w:rPr>
          <w:b/>
          <w:i/>
        </w:rPr>
      </w:pPr>
      <w:r w:rsidRPr="009F4B07">
        <w:rPr>
          <w:b/>
          <w:i/>
        </w:rPr>
        <w:t>Аудирование:</w:t>
      </w:r>
    </w:p>
    <w:p w:rsidR="00450D65" w:rsidRPr="009F4B07" w:rsidRDefault="00450D65" w:rsidP="009F4B0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450D65" w:rsidRPr="009F4B07" w:rsidRDefault="00450D65" w:rsidP="009F4B0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 w:rsidR="00450D65" w:rsidRPr="009F4B07" w:rsidRDefault="00450D65" w:rsidP="009F4B0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воспринимать на слух и выборочно пронимать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</w:t>
      </w:r>
    </w:p>
    <w:p w:rsidR="00450D65" w:rsidRPr="009F4B07" w:rsidRDefault="00450D65" w:rsidP="009F4B07">
      <w:pPr>
        <w:ind w:left="708" w:firstLine="709"/>
        <w:jc w:val="both"/>
        <w:rPr>
          <w:b/>
          <w:i/>
        </w:rPr>
      </w:pPr>
      <w:r w:rsidRPr="009F4B07">
        <w:rPr>
          <w:b/>
          <w:i/>
        </w:rPr>
        <w:t>Чтение:</w:t>
      </w:r>
    </w:p>
    <w:p w:rsidR="00450D65" w:rsidRPr="009F4B07" w:rsidRDefault="00450D65" w:rsidP="009F4B0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450D65" w:rsidRPr="009F4B07" w:rsidRDefault="00450D65" w:rsidP="009F4B0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50D65" w:rsidRPr="009F4B07" w:rsidRDefault="00450D65" w:rsidP="009F4B0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Письменная речь:</w:t>
      </w:r>
    </w:p>
    <w:p w:rsidR="00450D65" w:rsidRPr="009F4B07" w:rsidRDefault="00450D65" w:rsidP="009F4B0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450D65" w:rsidRPr="009F4B07" w:rsidRDefault="00450D65" w:rsidP="009F4B0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 с употреблением формул речевого этикета, принятых в стране изучаемого языка; </w:t>
      </w:r>
    </w:p>
    <w:p w:rsidR="00450D65" w:rsidRPr="009F4B07" w:rsidRDefault="00450D65" w:rsidP="009F4B0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Языковая компетенция: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применение правил написания изученных слов;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французского алфавита; соблюдение правильного ударения в словах и фразах;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распознание и употребление в речи основных значений лексических единиц (слов, словосочетаний, реплик-клише речевого этикета);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французского языка; 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числительных, предлогов);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основных различий систем французского и русского языков.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Социокультурная компетенция: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в стране изучаемого языка, применение этих правил в различных ситуациях формального и неформального межличностного и межкультурного общения;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распознание и употребление в устной и письменной речи основных норм речевого этикета (реплик-клише, наиболее распространённой оценочной лексики), принятой в стране изучаемого языка;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языка, некоторых распространённых образцов фольклора (скороговорки, поговорки, пословицы);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представления об особенностях образа жизни, быта, культуры Франции (о всемирно известных достопримечательностях, о выдающихся людях и их вкладе в мировую культуру);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представление о сходстве и различиях России и Франции;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понимание роли владения французским языком в современном мире.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Компенсаторная компетенция: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передаче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50D65" w:rsidRPr="009F4B07" w:rsidRDefault="00450D65" w:rsidP="009F4B07">
      <w:pPr>
        <w:ind w:firstLine="709"/>
        <w:jc w:val="both"/>
        <w:rPr>
          <w:b/>
        </w:rPr>
      </w:pPr>
      <w:r w:rsidRPr="009F4B07">
        <w:rPr>
          <w:b/>
        </w:rPr>
        <w:t>Б. В познавательной сфере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умение  сравнивать  языковые  явления родного и иностранного языков на уровне отдельных грамматических явлений, слов, предложений;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тематики, определённой для основной школы;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французского языка.</w:t>
      </w:r>
    </w:p>
    <w:p w:rsidR="00450D65" w:rsidRPr="009F4B07" w:rsidRDefault="00450D65" w:rsidP="009F4B07">
      <w:pPr>
        <w:ind w:firstLine="709"/>
        <w:jc w:val="both"/>
        <w:rPr>
          <w:b/>
        </w:rPr>
      </w:pPr>
      <w:r w:rsidRPr="009F4B07">
        <w:rPr>
          <w:b/>
        </w:rPr>
        <w:t>В. В ценностно-ориентационной сфере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французском языке, та и через непосредственное участие в школьных обменах, туристических поездках, молодёжных форумах.</w:t>
      </w:r>
    </w:p>
    <w:p w:rsidR="00450D65" w:rsidRPr="009F4B07" w:rsidRDefault="00450D65" w:rsidP="00F360ED">
      <w:pPr>
        <w:tabs>
          <w:tab w:val="left" w:pos="1701"/>
        </w:tabs>
        <w:ind w:firstLine="709"/>
        <w:jc w:val="both"/>
        <w:rPr>
          <w:b/>
        </w:rPr>
      </w:pPr>
      <w:r w:rsidRPr="009F4B07">
        <w:rPr>
          <w:b/>
        </w:rPr>
        <w:t>Г. В эстетической сфере</w:t>
      </w:r>
    </w:p>
    <w:p w:rsidR="00450D65" w:rsidRPr="009F4B07" w:rsidRDefault="00450D65" w:rsidP="00F360ED">
      <w:pPr>
        <w:pStyle w:val="a3"/>
        <w:numPr>
          <w:ilvl w:val="0"/>
          <w:numId w:val="9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 языке;</w:t>
      </w:r>
    </w:p>
    <w:p w:rsidR="00450D65" w:rsidRPr="009F4B07" w:rsidRDefault="00450D65" w:rsidP="00F360ED">
      <w:pPr>
        <w:pStyle w:val="a3"/>
        <w:numPr>
          <w:ilvl w:val="0"/>
          <w:numId w:val="9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450D65" w:rsidRPr="009F4B07" w:rsidRDefault="00450D65" w:rsidP="00F360ED">
      <w:pPr>
        <w:pStyle w:val="a3"/>
        <w:numPr>
          <w:ilvl w:val="0"/>
          <w:numId w:val="9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50D65" w:rsidRPr="009F4B07" w:rsidRDefault="00450D65" w:rsidP="009F4B0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013" w:rsidRDefault="00557D21" w:rsidP="009F4B07">
      <w:pPr>
        <w:spacing w:line="360" w:lineRule="auto"/>
        <w:ind w:left="1416" w:firstLine="709"/>
        <w:jc w:val="both"/>
        <w:rPr>
          <w:b/>
        </w:rPr>
      </w:pPr>
      <w:r w:rsidRPr="009F4B07">
        <w:rPr>
          <w:b/>
        </w:rPr>
        <w:t>П</w:t>
      </w:r>
      <w:r w:rsidR="00343013" w:rsidRPr="009F4B07">
        <w:rPr>
          <w:b/>
        </w:rPr>
        <w:t>редметное содержание речи</w:t>
      </w:r>
    </w:p>
    <w:tbl>
      <w:tblPr>
        <w:tblStyle w:val="a6"/>
        <w:tblW w:w="0" w:type="auto"/>
        <w:tblInd w:w="675" w:type="dxa"/>
        <w:tblLook w:val="04A0"/>
      </w:tblPr>
      <w:tblGrid>
        <w:gridCol w:w="993"/>
        <w:gridCol w:w="6095"/>
        <w:gridCol w:w="2126"/>
      </w:tblGrid>
      <w:tr w:rsidR="00F360ED" w:rsidTr="00BB559D">
        <w:tc>
          <w:tcPr>
            <w:tcW w:w="993" w:type="dxa"/>
          </w:tcPr>
          <w:p w:rsidR="00F360ED" w:rsidRDefault="00F360ED" w:rsidP="00F360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9F4B07">
              <w:rPr>
                <w:b/>
              </w:rPr>
              <w:t>п/п</w:t>
            </w:r>
          </w:p>
        </w:tc>
        <w:tc>
          <w:tcPr>
            <w:tcW w:w="6095" w:type="dxa"/>
          </w:tcPr>
          <w:p w:rsidR="00F360ED" w:rsidRDefault="00F360ED" w:rsidP="00F360ED">
            <w:pPr>
              <w:spacing w:line="360" w:lineRule="auto"/>
              <w:jc w:val="center"/>
              <w:rPr>
                <w:b/>
              </w:rPr>
            </w:pPr>
            <w:r w:rsidRPr="009F4B07">
              <w:rPr>
                <w:b/>
              </w:rPr>
              <w:t>Названия разделов</w:t>
            </w:r>
          </w:p>
        </w:tc>
        <w:tc>
          <w:tcPr>
            <w:tcW w:w="2126" w:type="dxa"/>
          </w:tcPr>
          <w:p w:rsidR="00F360ED" w:rsidRDefault="00F360ED" w:rsidP="00BB559D">
            <w:pPr>
              <w:spacing w:line="360" w:lineRule="auto"/>
              <w:jc w:val="center"/>
              <w:rPr>
                <w:b/>
              </w:rPr>
            </w:pPr>
            <w:r w:rsidRPr="009F4B07">
              <w:rPr>
                <w:b/>
              </w:rPr>
              <w:t>Кол-во часов</w:t>
            </w:r>
          </w:p>
        </w:tc>
      </w:tr>
      <w:tr w:rsidR="00F360ED" w:rsidTr="00BB559D">
        <w:tc>
          <w:tcPr>
            <w:tcW w:w="993" w:type="dxa"/>
          </w:tcPr>
          <w:p w:rsidR="00F360E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F360ED" w:rsidRDefault="00BB559D" w:rsidP="009F4B07">
            <w:pPr>
              <w:spacing w:line="360" w:lineRule="auto"/>
              <w:jc w:val="both"/>
              <w:rPr>
                <w:b/>
              </w:rPr>
            </w:pPr>
            <w:r w:rsidRPr="009F4B07">
              <w:t>Знакомство с Францией. Вводный курс.</w:t>
            </w:r>
          </w:p>
        </w:tc>
        <w:tc>
          <w:tcPr>
            <w:tcW w:w="2126" w:type="dxa"/>
          </w:tcPr>
          <w:p w:rsidR="00F360E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360ED" w:rsidTr="00BB559D">
        <w:tc>
          <w:tcPr>
            <w:tcW w:w="993" w:type="dxa"/>
          </w:tcPr>
          <w:p w:rsidR="00F360E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F360ED" w:rsidRDefault="00BB559D" w:rsidP="009F4B07">
            <w:pPr>
              <w:spacing w:line="360" w:lineRule="auto"/>
              <w:jc w:val="both"/>
              <w:rPr>
                <w:b/>
              </w:rPr>
            </w:pPr>
            <w:r w:rsidRPr="009F4B07">
              <w:t>Семья</w:t>
            </w:r>
          </w:p>
        </w:tc>
        <w:tc>
          <w:tcPr>
            <w:tcW w:w="2126" w:type="dxa"/>
          </w:tcPr>
          <w:p w:rsidR="00F360E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Школа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Праздники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Покупки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Мой маленький питомец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Я живу в городе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Я люблю, я не люблю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559D" w:rsidTr="00BB559D">
        <w:tc>
          <w:tcPr>
            <w:tcW w:w="993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5" w:type="dxa"/>
          </w:tcPr>
          <w:p w:rsidR="00BB559D" w:rsidRPr="009F4B07" w:rsidRDefault="00BB559D" w:rsidP="009F4B07">
            <w:pPr>
              <w:spacing w:line="360" w:lineRule="auto"/>
              <w:jc w:val="both"/>
            </w:pPr>
            <w:r w:rsidRPr="009F4B07">
              <w:t>Каникулы</w:t>
            </w:r>
          </w:p>
        </w:tc>
        <w:tc>
          <w:tcPr>
            <w:tcW w:w="2126" w:type="dxa"/>
          </w:tcPr>
          <w:p w:rsidR="00BB559D" w:rsidRDefault="00BB559D" w:rsidP="00BB55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F360ED" w:rsidRDefault="00F360ED" w:rsidP="009F4B07">
      <w:pPr>
        <w:spacing w:line="360" w:lineRule="auto"/>
        <w:ind w:left="1416" w:firstLine="709"/>
        <w:jc w:val="both"/>
        <w:rPr>
          <w:b/>
        </w:rPr>
      </w:pPr>
    </w:p>
    <w:p w:rsidR="00F360ED" w:rsidRDefault="00F360ED" w:rsidP="009F4B07">
      <w:pPr>
        <w:spacing w:line="360" w:lineRule="auto"/>
        <w:ind w:left="1416" w:firstLine="709"/>
        <w:jc w:val="both"/>
        <w:rPr>
          <w:b/>
        </w:rPr>
      </w:pPr>
    </w:p>
    <w:p w:rsidR="00F360ED" w:rsidRDefault="00F360ED" w:rsidP="009F4B07">
      <w:pPr>
        <w:spacing w:line="360" w:lineRule="auto"/>
        <w:ind w:left="1416" w:firstLine="709"/>
        <w:jc w:val="both"/>
        <w:rPr>
          <w:b/>
        </w:rPr>
      </w:pPr>
    </w:p>
    <w:p w:rsidR="00F360ED" w:rsidRPr="009F4B07" w:rsidRDefault="00F360ED" w:rsidP="009F4B07">
      <w:pPr>
        <w:spacing w:line="360" w:lineRule="auto"/>
        <w:ind w:left="1416" w:firstLine="709"/>
        <w:jc w:val="both"/>
        <w:rPr>
          <w:b/>
        </w:rPr>
      </w:pPr>
    </w:p>
    <w:p w:rsidR="00557D21" w:rsidRDefault="00557D21" w:rsidP="009F4B07">
      <w:pPr>
        <w:spacing w:line="360" w:lineRule="auto"/>
        <w:ind w:left="1416" w:firstLine="709"/>
        <w:jc w:val="both"/>
      </w:pPr>
    </w:p>
    <w:p w:rsidR="00B77ABD" w:rsidRPr="009F4B07" w:rsidRDefault="00B77ABD" w:rsidP="009F4B07">
      <w:pPr>
        <w:spacing w:line="360" w:lineRule="auto"/>
        <w:ind w:left="1416" w:firstLine="709"/>
        <w:jc w:val="both"/>
      </w:pPr>
    </w:p>
    <w:p w:rsidR="005226AB" w:rsidRPr="009F4B07" w:rsidRDefault="005226AB" w:rsidP="009F4B07">
      <w:pPr>
        <w:ind w:firstLine="709"/>
        <w:jc w:val="both"/>
        <w:rPr>
          <w:b/>
        </w:rPr>
      </w:pPr>
      <w:r w:rsidRPr="009F4B07">
        <w:rPr>
          <w:b/>
        </w:rPr>
        <w:lastRenderedPageBreak/>
        <w:t>Календарно – тематическое планирование</w:t>
      </w:r>
    </w:p>
    <w:p w:rsidR="005226AB" w:rsidRPr="009F4B07" w:rsidRDefault="005226AB" w:rsidP="009F4B07">
      <w:pPr>
        <w:ind w:firstLine="709"/>
        <w:jc w:val="both"/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51"/>
        <w:gridCol w:w="1920"/>
        <w:gridCol w:w="1267"/>
      </w:tblGrid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EA179A" w:rsidRPr="009F4B07" w:rsidRDefault="00EA179A" w:rsidP="00BB559D">
            <w:pPr>
              <w:ind w:firstLine="709"/>
              <w:jc w:val="center"/>
            </w:pPr>
            <w:r w:rsidRPr="009F4B07">
              <w:rPr>
                <w:b/>
              </w:rPr>
              <w:t>Темы уроков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A179A" w:rsidRPr="009F4B07" w:rsidRDefault="00EA179A" w:rsidP="00BB559D">
            <w:pPr>
              <w:ind w:firstLine="33"/>
              <w:jc w:val="center"/>
            </w:pPr>
            <w:r w:rsidRPr="009F4B07">
              <w:rPr>
                <w:b/>
              </w:rPr>
              <w:t>Количество часов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A179A" w:rsidRPr="009F4B07" w:rsidRDefault="00EA179A" w:rsidP="005D7C87">
            <w:pPr>
              <w:ind w:firstLine="59"/>
              <w:jc w:val="center"/>
              <w:rPr>
                <w:b/>
              </w:rPr>
            </w:pPr>
            <w:bookmarkStart w:id="0" w:name="_GoBack"/>
            <w:bookmarkEnd w:id="0"/>
            <w:r w:rsidRPr="009F4B07">
              <w:rPr>
                <w:b/>
              </w:rPr>
              <w:t>Дата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EA179A" w:rsidRPr="009F4B07" w:rsidRDefault="00EA179A" w:rsidP="00BB559D">
            <w:pPr>
              <w:ind w:firstLine="709"/>
            </w:pPr>
            <w:r w:rsidRPr="009F4B07">
              <w:rPr>
                <w:b/>
              </w:rPr>
              <w:t>Вводный курс, 15 часов</w:t>
            </w:r>
            <w:r w:rsidRPr="009F4B07">
              <w:t>.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Вводный урок «Здравствуй, Франция!»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Алфавит. Фразы приветствия.Cчет1-12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Род имен существительных. Определенный артикль.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Фразы знакомства. Составление диалогов этикетного характера.</w:t>
            </w:r>
          </w:p>
          <w:p w:rsidR="00EA179A" w:rsidRPr="009F4B07" w:rsidRDefault="00EA179A" w:rsidP="00BB559D">
            <w:r w:rsidRPr="009F4B07">
              <w:t>Чтение слов с  an ,am, en.,em. Предлог de.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Составление диалогов-расспросов  «Что это такое?»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Чтение слов с буквосочетанием eau,  eu, oeu.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«Куда ты идешь?» развитие диалогической речи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Чтение текста (ознакомительное)  «Что делает Сесиль».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9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 «Как твои дела?» развитие диалогической речи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10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Употребление артиклей un, une, des Множественное число существительных.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«Ты любишь спорт?» развитие диалогической речи </w:t>
            </w:r>
          </w:p>
          <w:p w:rsidR="00EA179A" w:rsidRPr="009F4B07" w:rsidRDefault="00EA179A" w:rsidP="00BB559D">
            <w:r w:rsidRPr="009F4B07">
              <w:t>Чтение буквосочетаний gn,ui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Устная проработка первых формул речевого этикета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Повторение и закрепление всех изученных правил чтения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Урок комплексного повторения.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Семья, 7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Обучение диалогической речи. Диалог-расспрос по теме «Семья». Ознакомление с  НЛЕ по теме «Семья. Внешность»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Спряжение глагола etre в настоящем времени.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Чтение текста «Моя маленькая сестра»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19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Спряжение глагола avoir в настоящем времени.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20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Работа с текстом «Французские школьники» Основы стратегии смыслового чтения текста.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  <w:vAlign w:val="bottom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Школа, 7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Обозначение времени.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Счёт с 13-30. Ознакомление с  НЛЕ по теме «Школа»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Настоящее время гл. 1 группы.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Повелительное наклонение.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 Определённый и неопределенный артикль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29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  <w:vAlign w:val="bottom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Праздники. 7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30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Ознакомление с НЛЕ по теме. Обучение аудированию.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lastRenderedPageBreak/>
              <w:t>31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Женский род и множественное число существительных.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Работа с текстом  «Алену 7лет»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Употребление предлогов de, a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rPr>
          <w:trHeight w:val="325"/>
        </w:trPr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Работа с текстом «Праздники 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Покупки, 6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Ознакомление с НЛЕ по теме.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Глаголы 1 группы.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39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Употребление неправильных глаголов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40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Употребление глаголов «хотеть» и «мочь»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  <w:vAlign w:val="bottom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Мой маленький  питомец, 6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Введение НЛЕ по теме. Проектная деятельность. Определение целей и задач.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Прошедшее время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Есть ли у тебя домашнее животное? Диалогическая речь. Поиск информации в сети интернет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Кто живёт в цирке. Работа стекстом.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48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Я живу в городе. 9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49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Введение НЛЕ по теме.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50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«Где находится…?» Диалогическая речь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Прошедшее время неправильных глаголов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 xml:space="preserve">Работа с текстом «Сады  Парижа».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Адрес на конверте. Обучение аудированию.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Подготовка к комплексной контрольной работе.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Комплексная контрольная работа (лексика, грамматика, чтение, письмо).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ind w:firstLine="34"/>
              <w:jc w:val="center"/>
            </w:pPr>
            <w:r>
              <w:t>57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pPr>
              <w:ind w:firstLine="34"/>
            </w:pPr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rPr>
          <w:trHeight w:val="329"/>
        </w:trPr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Я люблю…Я не люблю…, 5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58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 xml:space="preserve">Ознакомление с НЛЕ по теме. 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59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Близкое будущее глаголов 1, 2 групп.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60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Работа с текстом «Что мы любим»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61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Любимые виды спорта. Чтение текстов. Обсуждение.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62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EA179A" w:rsidRPr="009F4B07" w:rsidRDefault="00EA179A" w:rsidP="00BB559D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  6 часов</w:t>
            </w: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63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Ознакомление с НЛЕ по теме. Какая сегодня погода. Диалогическая речь.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64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Работа с текстом «Ласточка и облако»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65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Работа с текстом «Каникулы – это здорово!»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lastRenderedPageBreak/>
              <w:t>66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Мои планы на лето. Диалогическая речь.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67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Повторение пройденного за год.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A" w:rsidRPr="009F4B07" w:rsidTr="00EA179A">
        <w:tc>
          <w:tcPr>
            <w:tcW w:w="851" w:type="dxa"/>
          </w:tcPr>
          <w:p w:rsidR="00EA179A" w:rsidRPr="009F4B07" w:rsidRDefault="00EA179A" w:rsidP="00EA179A">
            <w:pPr>
              <w:jc w:val="center"/>
            </w:pPr>
            <w:r>
              <w:t>68</w:t>
            </w:r>
          </w:p>
        </w:tc>
        <w:tc>
          <w:tcPr>
            <w:tcW w:w="5851" w:type="dxa"/>
            <w:shd w:val="clear" w:color="auto" w:fill="auto"/>
          </w:tcPr>
          <w:p w:rsidR="00EA179A" w:rsidRPr="009F4B07" w:rsidRDefault="00EA179A" w:rsidP="00BB559D">
            <w:r w:rsidRPr="009F4B07">
              <w:t>Домашнее чтение</w:t>
            </w:r>
          </w:p>
        </w:tc>
        <w:tc>
          <w:tcPr>
            <w:tcW w:w="1920" w:type="dxa"/>
            <w:shd w:val="clear" w:color="auto" w:fill="auto"/>
          </w:tcPr>
          <w:p w:rsidR="00EA179A" w:rsidRPr="009F4B07" w:rsidRDefault="00EA179A" w:rsidP="009F4B07">
            <w:pPr>
              <w:ind w:firstLine="709"/>
              <w:jc w:val="both"/>
            </w:pPr>
            <w:r w:rsidRPr="009F4B07">
              <w:t>1</w:t>
            </w:r>
          </w:p>
        </w:tc>
        <w:tc>
          <w:tcPr>
            <w:tcW w:w="1267" w:type="dxa"/>
            <w:shd w:val="clear" w:color="auto" w:fill="auto"/>
          </w:tcPr>
          <w:p w:rsidR="00EA179A" w:rsidRPr="009F4B07" w:rsidRDefault="00EA179A" w:rsidP="009F4B0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AB" w:rsidRPr="009F4B07" w:rsidRDefault="005226AB" w:rsidP="009F4B07">
      <w:pPr>
        <w:ind w:firstLine="709"/>
        <w:jc w:val="both"/>
      </w:pPr>
    </w:p>
    <w:sectPr w:rsidR="005226AB" w:rsidRPr="009F4B07" w:rsidSect="00EA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58" w:rsidRDefault="00B73658" w:rsidP="001069BA">
      <w:r>
        <w:separator/>
      </w:r>
    </w:p>
  </w:endnote>
  <w:endnote w:type="continuationSeparator" w:id="0">
    <w:p w:rsidR="00B73658" w:rsidRDefault="00B73658" w:rsidP="0010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A" w:rsidRDefault="001069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766"/>
      <w:docPartObj>
        <w:docPartGallery w:val="Page Numbers (Bottom of Page)"/>
        <w:docPartUnique/>
      </w:docPartObj>
    </w:sdtPr>
    <w:sdtContent>
      <w:p w:rsidR="001069BA" w:rsidRDefault="0099437E">
        <w:pPr>
          <w:pStyle w:val="a9"/>
          <w:jc w:val="right"/>
        </w:pPr>
        <w:fldSimple w:instr=" PAGE   \* MERGEFORMAT ">
          <w:r w:rsidR="00103ED1">
            <w:t>1</w:t>
          </w:r>
        </w:fldSimple>
      </w:p>
    </w:sdtContent>
  </w:sdt>
  <w:p w:rsidR="001069BA" w:rsidRDefault="001069B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A" w:rsidRDefault="001069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58" w:rsidRDefault="00B73658" w:rsidP="001069BA">
      <w:r>
        <w:separator/>
      </w:r>
    </w:p>
  </w:footnote>
  <w:footnote w:type="continuationSeparator" w:id="0">
    <w:p w:rsidR="00B73658" w:rsidRDefault="00B73658" w:rsidP="0010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A" w:rsidRDefault="001069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A" w:rsidRDefault="001069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A" w:rsidRDefault="001069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356"/>
    <w:multiLevelType w:val="multilevel"/>
    <w:tmpl w:val="FA0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7B4C"/>
    <w:multiLevelType w:val="multilevel"/>
    <w:tmpl w:val="DE8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0D5A"/>
    <w:multiLevelType w:val="multilevel"/>
    <w:tmpl w:val="C11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76318"/>
    <w:multiLevelType w:val="hybridMultilevel"/>
    <w:tmpl w:val="CD3E8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72848"/>
    <w:multiLevelType w:val="hybridMultilevel"/>
    <w:tmpl w:val="093EE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6495E"/>
    <w:multiLevelType w:val="hybridMultilevel"/>
    <w:tmpl w:val="BB86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0AE5"/>
    <w:multiLevelType w:val="hybridMultilevel"/>
    <w:tmpl w:val="317CC7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96CE8"/>
    <w:multiLevelType w:val="multilevel"/>
    <w:tmpl w:val="816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8433E"/>
    <w:multiLevelType w:val="multilevel"/>
    <w:tmpl w:val="DA6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95C04"/>
    <w:multiLevelType w:val="hybridMultilevel"/>
    <w:tmpl w:val="A0488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D5D84"/>
    <w:multiLevelType w:val="hybridMultilevel"/>
    <w:tmpl w:val="938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B4F09"/>
    <w:multiLevelType w:val="hybridMultilevel"/>
    <w:tmpl w:val="B23E8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50B77"/>
    <w:multiLevelType w:val="multilevel"/>
    <w:tmpl w:val="00B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A4F8B"/>
    <w:multiLevelType w:val="multilevel"/>
    <w:tmpl w:val="7FF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731C0"/>
    <w:multiLevelType w:val="multilevel"/>
    <w:tmpl w:val="A62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3EE4"/>
    <w:multiLevelType w:val="hybridMultilevel"/>
    <w:tmpl w:val="DF321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A2440"/>
    <w:multiLevelType w:val="multilevel"/>
    <w:tmpl w:val="C90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92216"/>
    <w:multiLevelType w:val="hybridMultilevel"/>
    <w:tmpl w:val="A79C74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33162"/>
    <w:multiLevelType w:val="hybridMultilevel"/>
    <w:tmpl w:val="7F1E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45F9D"/>
    <w:multiLevelType w:val="multilevel"/>
    <w:tmpl w:val="BCA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35E60"/>
    <w:multiLevelType w:val="hybridMultilevel"/>
    <w:tmpl w:val="47866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16"/>
  </w:num>
  <w:num w:numId="6">
    <w:abstractNumId w:val="6"/>
  </w:num>
  <w:num w:numId="7">
    <w:abstractNumId w:val="22"/>
  </w:num>
  <w:num w:numId="8">
    <w:abstractNumId w:val="20"/>
  </w:num>
  <w:num w:numId="9">
    <w:abstractNumId w:val="5"/>
  </w:num>
  <w:num w:numId="10">
    <w:abstractNumId w:val="18"/>
  </w:num>
  <w:num w:numId="11">
    <w:abstractNumId w:val="1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1"/>
  </w:num>
  <w:num w:numId="17">
    <w:abstractNumId w:val="14"/>
  </w:num>
  <w:num w:numId="18">
    <w:abstractNumId w:val="12"/>
  </w:num>
  <w:num w:numId="19">
    <w:abstractNumId w:val="1"/>
  </w:num>
  <w:num w:numId="20">
    <w:abstractNumId w:val="8"/>
  </w:num>
  <w:num w:numId="21">
    <w:abstractNumId w:val="7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65"/>
    <w:rsid w:val="00003D07"/>
    <w:rsid w:val="00061B05"/>
    <w:rsid w:val="00103ED1"/>
    <w:rsid w:val="001069BA"/>
    <w:rsid w:val="00304C9C"/>
    <w:rsid w:val="00343013"/>
    <w:rsid w:val="00450D65"/>
    <w:rsid w:val="004E0260"/>
    <w:rsid w:val="005027DA"/>
    <w:rsid w:val="005226AB"/>
    <w:rsid w:val="00557D21"/>
    <w:rsid w:val="00572414"/>
    <w:rsid w:val="005D1ED6"/>
    <w:rsid w:val="005D7C87"/>
    <w:rsid w:val="005E007E"/>
    <w:rsid w:val="00676873"/>
    <w:rsid w:val="00842BE7"/>
    <w:rsid w:val="0099437E"/>
    <w:rsid w:val="009F4B07"/>
    <w:rsid w:val="00A80E8B"/>
    <w:rsid w:val="00B73658"/>
    <w:rsid w:val="00B77ABD"/>
    <w:rsid w:val="00BA59D0"/>
    <w:rsid w:val="00BB559D"/>
    <w:rsid w:val="00CA4DCA"/>
    <w:rsid w:val="00CE7C46"/>
    <w:rsid w:val="00E24EB2"/>
    <w:rsid w:val="00E374F2"/>
    <w:rsid w:val="00EA179A"/>
    <w:rsid w:val="00F360ED"/>
    <w:rsid w:val="00F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CE7C46"/>
    <w:pPr>
      <w:ind w:left="720"/>
      <w:contextualSpacing/>
    </w:pPr>
    <w:rPr>
      <w:rFonts w:eastAsia="Cambria"/>
      <w:noProof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7C46"/>
    <w:rPr>
      <w:noProof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7C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7C46"/>
    <w:rPr>
      <w:b/>
      <w:bCs/>
    </w:rPr>
  </w:style>
  <w:style w:type="paragraph" w:customStyle="1" w:styleId="Style3">
    <w:name w:val="_Style 3"/>
    <w:uiPriority w:val="1"/>
    <w:qFormat/>
    <w:rsid w:val="00557D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557D21"/>
    <w:pPr>
      <w:spacing w:before="100" w:beforeAutospacing="1" w:after="100" w:afterAutospacing="1"/>
    </w:pPr>
    <w:rPr>
      <w:noProof w:val="0"/>
    </w:rPr>
  </w:style>
  <w:style w:type="paragraph" w:styleId="a5">
    <w:name w:val="No Spacing"/>
    <w:uiPriority w:val="1"/>
    <w:qFormat/>
    <w:rsid w:val="005226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F3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6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9B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6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9B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3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ED1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CE7C46"/>
    <w:pPr>
      <w:ind w:left="720"/>
      <w:contextualSpacing/>
    </w:pPr>
    <w:rPr>
      <w:rFonts w:eastAsia="Cambria"/>
      <w:noProof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7C46"/>
    <w:rPr>
      <w:noProof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7C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7C46"/>
    <w:rPr>
      <w:b/>
      <w:bCs/>
    </w:rPr>
  </w:style>
  <w:style w:type="paragraph" w:customStyle="1" w:styleId="Style3">
    <w:name w:val="_Style 3"/>
    <w:uiPriority w:val="1"/>
    <w:qFormat/>
    <w:rsid w:val="00557D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557D21"/>
    <w:pPr>
      <w:spacing w:before="100" w:beforeAutospacing="1" w:after="100" w:afterAutospacing="1"/>
    </w:pPr>
    <w:rPr>
      <w:noProof w:val="0"/>
    </w:rPr>
  </w:style>
  <w:style w:type="paragraph" w:styleId="a5">
    <w:name w:val="No Spacing"/>
    <w:uiPriority w:val="1"/>
    <w:qFormat/>
    <w:rsid w:val="005226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F3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9654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AZenkina</dc:creator>
  <cp:lastModifiedBy>каб 41</cp:lastModifiedBy>
  <cp:revision>12</cp:revision>
  <cp:lastPrinted>2019-09-12T07:36:00Z</cp:lastPrinted>
  <dcterms:created xsi:type="dcterms:W3CDTF">2019-09-05T18:45:00Z</dcterms:created>
  <dcterms:modified xsi:type="dcterms:W3CDTF">2019-09-28T05:09:00Z</dcterms:modified>
</cp:coreProperties>
</file>